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33" w:rsidRPr="00210A94" w:rsidRDefault="00CE21CE" w:rsidP="00CE21CE">
      <w:pPr>
        <w:spacing w:after="0" w:line="408" w:lineRule="auto"/>
        <w:ind w:left="708"/>
        <w:jc w:val="center"/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235898" cy="9601200"/>
            <wp:effectExtent l="19050" t="0" r="0" b="0"/>
            <wp:docPr id="4" name="Рисунок 4" descr="C:\Users\ВЕНЕРА !!!\Downloads\титульник профориен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НЕРА !!!\Downloads\титульник профориента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08" cy="960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433" w:rsidRPr="00210A94" w:rsidRDefault="00E21433" w:rsidP="00E21433">
      <w:pPr>
        <w:spacing w:after="0"/>
        <w:ind w:left="120"/>
      </w:pPr>
    </w:p>
    <w:p w:rsidR="00EB1ED7" w:rsidRPr="00F30128" w:rsidRDefault="00EB1ED7" w:rsidP="005D4321">
      <w:pPr>
        <w:keepNext/>
        <w:keepLines/>
        <w:spacing w:after="0"/>
        <w:ind w:left="-3" w:firstLine="709"/>
        <w:outlineLvl w:val="0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ПОЯСНИТЕЛЬНАЯ ЗАПИСКА</w:t>
      </w:r>
    </w:p>
    <w:p w:rsidR="00EB1ED7" w:rsidRPr="00F30128" w:rsidRDefault="00E85A11" w:rsidP="005D4321">
      <w:pPr>
        <w:spacing w:after="477"/>
        <w:ind w:left="1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5A11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ru-RU"/>
        </w:rPr>
      </w:r>
      <w:r w:rsidRPr="00E85A11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ru-RU"/>
        </w:rPr>
        <w:pict>
          <v:group id="Group 35480" o:spid="_x0000_s1026" style="width:317.5pt;height:.5pt;mso-position-horizontal-relative:char;mso-position-vertical-relative:line" coordsize="40319,63">
            <v:shape id="Shape 530" o:spid="_x0000_s1027" style="position:absolute;width:40319;height:0;visibility:visible" coordsize="4031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" adj="0,,0" path="m,l4031996,e" filled="f" strokeweight=".5pt">
              <v:stroke miterlimit="83231f" joinstyle="miter"/>
              <v:formulas/>
              <v:path arrowok="t" o:connecttype="segments" textboxrect="0,0,4031996,0"/>
            </v:shape>
            <w10:wrap type="none"/>
            <w10:anchorlock/>
          </v:group>
        </w:pict>
      </w:r>
    </w:p>
    <w:p w:rsidR="00EB1ED7" w:rsidRPr="00F30128" w:rsidRDefault="00EB1ED7" w:rsidP="005D4321">
      <w:pPr>
        <w:keepNext/>
        <w:keepLines/>
        <w:spacing w:after="64"/>
        <w:ind w:left="-2" w:firstLine="709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АКТУАЛЬНОСТЬ И НАЗНАЧЕНИЕ ПРОГРАММЫ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Программы основного общего образования с учётом выбора участниками образовательных отношений курсов внеурочной деятельности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Это позволяет обеспечить единство обязательных требований ФГОС во всём пространстве школьного образования: не только 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уроке, но и за его пределами.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Актуальность реализации данной программы обусловлена потребностью подростков в самоопределении, в том числе в определении сферы будущей профессиональной деятельности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А это влечёт за собой необходимость в педагогическом сопровождении профессионального самоопределения школьников, в развитии мотивации школьника к осуществлению трудовой деятельности, в формировании готовности школьников к выбору профессионального пути и к обучению в течение всей жизни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Эти важные задачи лишь отчасти решаются в учебном процессе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 по программе внеурочной деятельности «Профориентация» позволит педагогу реализовать эти актуальные для личностного развития учащегося задачи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190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Программа станет востребованной как школьниками, которые планируют после окончания основной школы продолжить обучение в колледжах и техникумах, так и теми, кто планирует получить среднее образование в стенах школы.  Сегодня профессионалу любой сферы деятельности необходимо владеть набором универсальных навыков, поэтому программа ориентирована на всех школьников вне зависимости от профиля (направленности) предполагаемой будущей профессии. </w:t>
      </w:r>
    </w:p>
    <w:p w:rsidR="00EB1ED7" w:rsidRPr="00F30128" w:rsidRDefault="00EB1ED7" w:rsidP="005D4321">
      <w:pPr>
        <w:keepNext/>
        <w:keepLines/>
        <w:spacing w:after="64"/>
        <w:ind w:left="-2" w:firstLine="709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ЦЕЛИ ИЗУЧЕНИЯ КУРСА ВНЕУРОЧНОЙ ДЕЯТЕЛЬНОСТИ «ПРОФОРИЕНТАЦИЯ»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Курс внеурочной деятельности «Профориентация» нацелен на помощь учащемуся:</w:t>
      </w:r>
    </w:p>
    <w:p w:rsidR="00EB1ED7" w:rsidRPr="00F30128" w:rsidRDefault="00EB1ED7" w:rsidP="007F0FC4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освоении над профессиональными компетенциями (навыков общения, навыков работы в команде, навыков поведения в конфликтной ситуации, навыков сотрудничества, навыков принятия решений и ответственности за них т   д).  Эти навыки являются важными для любой профессии, владение ими позволит учащемуся в будущем реализовать себя как в профессиональной сфере, так и в личной жизни;</w:t>
      </w:r>
    </w:p>
    <w:p w:rsidR="00EB1ED7" w:rsidRPr="00F30128" w:rsidRDefault="00EB1ED7" w:rsidP="007F0FC4">
      <w:pPr>
        <w:pStyle w:val="a3"/>
        <w:numPr>
          <w:ilvl w:val="0"/>
          <w:numId w:val="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ориентации в мире профессий и в способах получения профессионального образования.  Это позволит учащемуся в большей степени самостоятельно делать выборы в профессиональной сфере, объективнее оценивать свои шансы на получение профессии, корректировать свой школьный образовательный маршрут;</w:t>
      </w:r>
    </w:p>
    <w:p w:rsidR="00EB1ED7" w:rsidRPr="00F30128" w:rsidRDefault="00EB1ED7" w:rsidP="007F0FC4">
      <w:pPr>
        <w:pStyle w:val="a3"/>
        <w:numPr>
          <w:ilvl w:val="0"/>
          <w:numId w:val="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познании себя, своих мотивов, устремлений, склонностей.  Эти навыки помогут учащемуся стать увереннее в себе, честнее с самим собой, понимать и оценивать степень влияния других людей на свои решения, в том числе в сфере выбора профессии;</w:t>
      </w:r>
    </w:p>
    <w:p w:rsidR="00EB1ED7" w:rsidRPr="00F30128" w:rsidRDefault="00EB1ED7" w:rsidP="007F0FC4">
      <w:pPr>
        <w:pStyle w:val="a3"/>
        <w:numPr>
          <w:ilvl w:val="0"/>
          <w:numId w:val="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формировании и развитии трёх компонентов готовности к профессиональному самоопределению: мотивационно-личностного (смыслового), когнитивного (карьерная грамотность) и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деятельностного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B68DF" w:rsidRPr="00F30128" w:rsidRDefault="00EB1ED7" w:rsidP="007F0FC4">
      <w:pPr>
        <w:pStyle w:val="a3"/>
        <w:numPr>
          <w:ilvl w:val="0"/>
          <w:numId w:val="1"/>
        </w:numPr>
        <w:spacing w:after="247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планировании жизненного и профессионального пути.  Это позволит учащемуся строить образ своего будущего, видеть задачи, которые предстоит решить для достижения этого образа; </w:t>
      </w:r>
    </w:p>
    <w:p w:rsidR="00EB1ED7" w:rsidRPr="00F30128" w:rsidRDefault="00EB1ED7" w:rsidP="007F0FC4">
      <w:pPr>
        <w:pStyle w:val="a3"/>
        <w:numPr>
          <w:ilvl w:val="0"/>
          <w:numId w:val="1"/>
        </w:numPr>
        <w:spacing w:after="247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поддержании мотивации учащегося к осуществлению трудовой деятельности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Это позволит ему видеть социальный характер любого труда, понимать естественность каждодневных усилий как для повышения своего будущего профессионального уровня, так и для обычного труда в семье, во дворе своего дома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keepNext/>
        <w:keepLines/>
        <w:spacing w:after="64"/>
        <w:ind w:left="-2" w:firstLine="709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МЕСТО КУРСА ВНЕУРОЧНОЙ ДЕЯТЕЛЬНОСТИ «ПРОФОРИЕНТАЦИЯ» В УЧЕБНОМ ПЛАНЕ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может быть реализована в рабо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 со школьниками 8 и 9 классов.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Программа курса рассчитана </w:t>
      </w:r>
      <w:r w:rsidR="00CE21CE" w:rsidRPr="00CE21CE">
        <w:rPr>
          <w:rFonts w:ascii="Times New Roman" w:eastAsia="Times New Roman" w:hAnsi="Times New Roman" w:cs="Times New Roman"/>
          <w:sz w:val="24"/>
          <w:szCs w:val="20"/>
          <w:lang w:eastAsia="ru-RU"/>
        </w:rPr>
        <w:t>на 34 часа</w:t>
      </w:r>
      <w:r w:rsidRPr="00CE21CE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CE21C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рамках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может быть реализована в течение одного учебного года со школьниками 8 и 9 классов, если занятия проводятся 2 раза в неделю, или в течение двух лет, если занятия проводятся 1 раз в неделю</w:t>
      </w:r>
      <w:r w:rsidR="00BB68DF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keepNext/>
        <w:keepLines/>
        <w:spacing w:after="64"/>
        <w:ind w:left="-2" w:firstLine="709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ВЗАИМОСВЯЗЬ С ПРОГРАММОЙ ВОСПИТАНИЯ</w:t>
      </w:r>
    </w:p>
    <w:p w:rsidR="00EB1ED7" w:rsidRPr="00F30128" w:rsidRDefault="00EB1ED7" w:rsidP="005D4321">
      <w:pPr>
        <w:spacing w:after="5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курса внеурочной деятельности разработана с учётом рекомендаций Примерной программы воспитания. 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 Это проявляется:</w:t>
      </w:r>
    </w:p>
    <w:p w:rsidR="00EB1ED7" w:rsidRPr="00F30128" w:rsidRDefault="00EB1ED7" w:rsidP="007F0FC4">
      <w:pPr>
        <w:pStyle w:val="a3"/>
        <w:numPr>
          <w:ilvl w:val="0"/>
          <w:numId w:val="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</w:t>
      </w:r>
    </w:p>
    <w:p w:rsidR="00EB1ED7" w:rsidRPr="00F30128" w:rsidRDefault="00EB1ED7" w:rsidP="007F0FC4">
      <w:pPr>
        <w:pStyle w:val="a3"/>
        <w:numPr>
          <w:ilvl w:val="0"/>
          <w:numId w:val="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 возможности включения школьников в деятельность, организуемую образовательной организацией в рамках модуля «Профориентация» программы воспитания;</w:t>
      </w:r>
    </w:p>
    <w:p w:rsidR="00EB1ED7" w:rsidRPr="00F30128" w:rsidRDefault="00EB1ED7" w:rsidP="007F0FC4">
      <w:pPr>
        <w:pStyle w:val="a3"/>
        <w:numPr>
          <w:ilvl w:val="0"/>
          <w:numId w:val="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возможности комплектования разновозрастных групп для организации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профориентационной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 школьников, воспитательное значение которых отмечается в примерной программе воспитания;</w:t>
      </w:r>
    </w:p>
    <w:p w:rsidR="00EB1ED7" w:rsidRPr="00F30128" w:rsidRDefault="00EB1ED7" w:rsidP="007F0FC4">
      <w:pPr>
        <w:pStyle w:val="a3"/>
        <w:numPr>
          <w:ilvl w:val="0"/>
          <w:numId w:val="2"/>
        </w:numPr>
        <w:spacing w:after="303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0"/>
        <w:ind w:left="-3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 xml:space="preserve">ПЛАНИРУЕМЫЕ РЕЗУЛЬТАТЫ ОСВОЕНИЯ КУРСА  </w:t>
      </w:r>
    </w:p>
    <w:p w:rsidR="00EB1ED7" w:rsidRPr="00F30128" w:rsidRDefault="00EB1ED7" w:rsidP="005D4321">
      <w:pPr>
        <w:keepNext/>
        <w:keepLines/>
        <w:spacing w:after="0"/>
        <w:ind w:left="-3" w:firstLine="709"/>
        <w:outlineLvl w:val="0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ВНЕУРОЧНОЙ ДЕЯТЕЛЬНОСТИ «ПРОФОРИЕНТАЦИЯ»</w:t>
      </w:r>
    </w:p>
    <w:p w:rsidR="00EB1ED7" w:rsidRPr="00F30128" w:rsidRDefault="00E85A11" w:rsidP="005D4321">
      <w:pPr>
        <w:spacing w:after="195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5A11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ru-RU"/>
        </w:rPr>
      </w:r>
      <w:r w:rsidRPr="00E85A11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ru-RU"/>
        </w:rPr>
        <w:pict>
          <v:group id="Group 34992" o:spid="_x0000_s1030" style="width:317.5pt;height:.5pt;mso-position-horizontal-relative:char;mso-position-vertical-relative:line" coordsize="40319,63">
            <v:shape id="Shape 685" o:spid="_x0000_s1031" style="position:absolute;width:40319;height:0;visibility:visible" coordsize="4031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" adj="0,,0" path="m,l4031996,e" filled="f" strokeweight=".5pt">
              <v:stroke miterlimit="83231f" joinstyle="miter"/>
              <v:formulas/>
              <v:path arrowok="t" o:connecttype="segments" textboxrect="0,0,4031996,0"/>
            </v:shape>
            <w10:wrap type="none"/>
            <w10:anchorlock/>
          </v:group>
        </w:pict>
      </w:r>
    </w:p>
    <w:p w:rsidR="00EB1ED7" w:rsidRPr="00F30128" w:rsidRDefault="00EB1ED7" w:rsidP="005D4321">
      <w:pPr>
        <w:spacing w:after="133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предметных образовательных результатов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36A66" w:rsidRPr="00F30128" w:rsidRDefault="00EB1ED7" w:rsidP="005D4321">
      <w:pPr>
        <w:spacing w:after="3" w:line="366" w:lineRule="auto"/>
        <w:ind w:left="212" w:right="2493" w:firstLine="709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 xml:space="preserve">ЛИЧНОСТНЫЕ РЕЗУЛЬТАТЫ </w:t>
      </w:r>
    </w:p>
    <w:p w:rsidR="00EB1ED7" w:rsidRPr="00F30128" w:rsidRDefault="00EB1ED7" w:rsidP="005D4321">
      <w:pPr>
        <w:spacing w:after="3" w:line="366" w:lineRule="auto"/>
        <w:ind w:left="212" w:right="2493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гражданского воспитания:</w:t>
      </w:r>
    </w:p>
    <w:p w:rsidR="00EB1ED7" w:rsidRPr="00F30128" w:rsidRDefault="00EB1ED7" w:rsidP="007F0FC4">
      <w:pPr>
        <w:pStyle w:val="a3"/>
        <w:numPr>
          <w:ilvl w:val="0"/>
          <w:numId w:val="3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«Профориентация»;</w:t>
      </w:r>
    </w:p>
    <w:p w:rsidR="00EB1ED7" w:rsidRPr="00F30128" w:rsidRDefault="00EB1ED7" w:rsidP="007F0FC4">
      <w:pPr>
        <w:pStyle w:val="a3"/>
        <w:numPr>
          <w:ilvl w:val="0"/>
          <w:numId w:val="3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разнообразной совместной деятельности;</w:t>
      </w:r>
    </w:p>
    <w:p w:rsidR="00136A66" w:rsidRPr="00F30128" w:rsidRDefault="00EB1ED7" w:rsidP="007F0FC4">
      <w:pPr>
        <w:pStyle w:val="a3"/>
        <w:numPr>
          <w:ilvl w:val="0"/>
          <w:numId w:val="3"/>
        </w:numPr>
        <w:spacing w:after="1" w:line="248" w:lineRule="auto"/>
        <w:ind w:right="-1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выстраивание доброжелательных отношений с участниками курса на основе взаимопонимания и взаимопомощи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136A66">
      <w:pPr>
        <w:spacing w:after="1" w:line="248" w:lineRule="auto"/>
        <w:ind w:right="-1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патриотического воспитания:</w:t>
      </w:r>
    </w:p>
    <w:p w:rsidR="00EB1ED7" w:rsidRPr="00F30128" w:rsidRDefault="00EB1ED7" w:rsidP="007F0FC4">
      <w:pPr>
        <w:pStyle w:val="a3"/>
        <w:numPr>
          <w:ilvl w:val="0"/>
          <w:numId w:val="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EB1ED7" w:rsidRPr="00F30128" w:rsidRDefault="00EB1ED7" w:rsidP="007F0FC4">
      <w:pPr>
        <w:pStyle w:val="a3"/>
        <w:numPr>
          <w:ilvl w:val="0"/>
          <w:numId w:val="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профориентационных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экскурсий </w:t>
      </w:r>
    </w:p>
    <w:p w:rsidR="00EB1ED7" w:rsidRPr="00F30128" w:rsidRDefault="00136A66" w:rsidP="00136A66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</w:t>
      </w:r>
      <w:r w:rsidR="00EB1ED7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предприятия своего региона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EB1ED7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3" w:line="252" w:lineRule="auto"/>
        <w:ind w:left="23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духовно-нравственного воспитания:</w:t>
      </w:r>
    </w:p>
    <w:p w:rsidR="00EB1ED7" w:rsidRPr="00F30128" w:rsidRDefault="00EB1ED7" w:rsidP="007F0FC4">
      <w:pPr>
        <w:pStyle w:val="a3"/>
        <w:numPr>
          <w:ilvl w:val="0"/>
          <w:numId w:val="5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ориентация на моральные ценности и нормы в ситуациях нравственного выбора;</w:t>
      </w:r>
    </w:p>
    <w:p w:rsidR="00EB1ED7" w:rsidRPr="00F30128" w:rsidRDefault="00EB1ED7" w:rsidP="007F0FC4">
      <w:pPr>
        <w:pStyle w:val="a3"/>
        <w:numPr>
          <w:ilvl w:val="0"/>
          <w:numId w:val="5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оценивать с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воё поведение и поступки, пове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дение и поступки других людей с позиции нравственных и правовых норм с учёто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осознания последствий поступ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ков; осознание важности свободы и необходимости брать на себя ответственность в ситуации подготовки к выбору будущей профессии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3" w:line="252" w:lineRule="auto"/>
        <w:ind w:left="23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эстетического воспитания: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стремление к самовыражению в разных видах искусства, в том числе прикладного;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136A66">
      <w:pPr>
        <w:pStyle w:val="a3"/>
        <w:spacing w:after="3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ответственное отношение к своему здоровью и установка на здоровый образ жизни;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принимать себя и других, не осуждая;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навыка рефлексии, признание своего права на ошибку и такого же права другого человека </w:t>
      </w: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трудового воспитания: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курса «Профориентация»;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готовность адаптироваться в профессиональной среде;</w:t>
      </w:r>
    </w:p>
    <w:p w:rsidR="00EB1ED7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уважение к труду и результатам трудовой деятельности;</w:t>
      </w:r>
    </w:p>
    <w:p w:rsidR="00136A66" w:rsidRPr="00F30128" w:rsidRDefault="00EB1ED7" w:rsidP="007F0FC4">
      <w:pPr>
        <w:pStyle w:val="a3"/>
        <w:numPr>
          <w:ilvl w:val="0"/>
          <w:numId w:val="6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5" w:line="249" w:lineRule="auto"/>
        <w:ind w:left="227" w:right="178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экологического воспитания:</w:t>
      </w:r>
    </w:p>
    <w:p w:rsidR="00EB1ED7" w:rsidRPr="00F30128" w:rsidRDefault="00EB1ED7" w:rsidP="007F0FC4">
      <w:pPr>
        <w:pStyle w:val="a3"/>
        <w:numPr>
          <w:ilvl w:val="0"/>
          <w:numId w:val="7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EB1ED7" w:rsidRPr="00F30128" w:rsidRDefault="00EB1ED7" w:rsidP="007F0FC4">
      <w:pPr>
        <w:pStyle w:val="a3"/>
        <w:numPr>
          <w:ilvl w:val="0"/>
          <w:numId w:val="7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EB1ED7" w:rsidRPr="00F30128" w:rsidRDefault="00EB1ED7" w:rsidP="007F0FC4">
      <w:pPr>
        <w:pStyle w:val="a3"/>
        <w:numPr>
          <w:ilvl w:val="0"/>
          <w:numId w:val="7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3" w:line="252" w:lineRule="auto"/>
        <w:ind w:left="23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понимания ценности научного познания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EB1ED7" w:rsidRPr="00F30128" w:rsidRDefault="00EB1ED7" w:rsidP="007F0FC4">
      <w:pPr>
        <w:pStyle w:val="a3"/>
        <w:numPr>
          <w:ilvl w:val="0"/>
          <w:numId w:val="8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ориентация в деятельности, связанной с освоением курса «Профориентация»,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EB1ED7" w:rsidRPr="00F30128" w:rsidRDefault="00EB1ED7" w:rsidP="007F0FC4">
      <w:pPr>
        <w:pStyle w:val="a3"/>
        <w:numPr>
          <w:ilvl w:val="0"/>
          <w:numId w:val="8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EB1ED7" w:rsidRPr="00F30128" w:rsidRDefault="00EB1ED7" w:rsidP="007F0FC4">
      <w:pPr>
        <w:pStyle w:val="a3"/>
        <w:numPr>
          <w:ilvl w:val="0"/>
          <w:numId w:val="8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B1ED7" w:rsidRPr="00F30128" w:rsidRDefault="00EB1ED7" w:rsidP="005D4321">
      <w:pPr>
        <w:spacing w:after="3" w:line="252" w:lineRule="auto"/>
        <w:ind w:left="-14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адаптации к изменяющимся условиям социальной и природной среды:</w:t>
      </w:r>
    </w:p>
    <w:p w:rsidR="00EB1ED7" w:rsidRPr="00F30128" w:rsidRDefault="00EB1ED7" w:rsidP="007F0FC4">
      <w:pPr>
        <w:pStyle w:val="a3"/>
        <w:numPr>
          <w:ilvl w:val="0"/>
          <w:numId w:val="9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EB1ED7" w:rsidRPr="00F30128" w:rsidRDefault="00EB1ED7" w:rsidP="007F0FC4">
      <w:pPr>
        <w:pStyle w:val="a3"/>
        <w:numPr>
          <w:ilvl w:val="0"/>
          <w:numId w:val="9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EB1ED7" w:rsidRPr="00F30128" w:rsidRDefault="00EB1ED7" w:rsidP="007F0FC4">
      <w:pPr>
        <w:pStyle w:val="a3"/>
        <w:numPr>
          <w:ilvl w:val="0"/>
          <w:numId w:val="9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EB1ED7" w:rsidRPr="00F30128" w:rsidRDefault="00EB1ED7" w:rsidP="007F0FC4">
      <w:pPr>
        <w:pStyle w:val="a3"/>
        <w:numPr>
          <w:ilvl w:val="0"/>
          <w:numId w:val="9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EB1ED7" w:rsidRPr="00F30128" w:rsidRDefault="00EB1ED7" w:rsidP="007F0FC4">
      <w:pPr>
        <w:pStyle w:val="a3"/>
        <w:numPr>
          <w:ilvl w:val="0"/>
          <w:numId w:val="9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D4321" w:rsidRPr="00F30128" w:rsidRDefault="00EB1ED7" w:rsidP="007F0FC4">
      <w:pPr>
        <w:pStyle w:val="2"/>
        <w:numPr>
          <w:ilvl w:val="0"/>
          <w:numId w:val="9"/>
        </w:numPr>
        <w:spacing w:after="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</w:t>
      </w:r>
      <w:r w:rsidR="005D4321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D4321" w:rsidRPr="00F30128" w:rsidRDefault="005D4321" w:rsidP="005D4321">
      <w:pPr>
        <w:pStyle w:val="2"/>
        <w:spacing w:after="64"/>
        <w:ind w:left="-2" w:firstLine="709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МЕТАПРЕДМЕТНЫЕ РЕЗУЛЬТАТЫ</w:t>
      </w:r>
    </w:p>
    <w:p w:rsidR="005D4321" w:rsidRPr="00F30128" w:rsidRDefault="005D4321" w:rsidP="005D4321">
      <w:pPr>
        <w:spacing w:after="3" w:line="252" w:lineRule="auto"/>
        <w:ind w:left="-14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овладения универсальными учебными познавательными действиями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вопросы как инструмент для познания будущей профессии;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аргументировать свою позицию, мнение;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оценивать на применимость и достоверность информации, полученной в ходе работы с интернет-источниками;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 M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D4321" w:rsidRPr="00F30128" w:rsidRDefault="005D4321" w:rsidP="007F0FC4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курса «Профориентация»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D4321" w:rsidRPr="00F30128" w:rsidRDefault="005D4321" w:rsidP="005D4321">
      <w:pPr>
        <w:spacing w:after="3" w:line="252" w:lineRule="auto"/>
        <w:ind w:left="-14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овладения универсальными учебными коммуникативными действиями:</w:t>
      </w:r>
    </w:p>
    <w:p w:rsidR="005D4321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курс «Профориентация»;</w:t>
      </w:r>
    </w:p>
    <w:p w:rsidR="005D4321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5D4321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намерения других участников занятий курса «Профориентация»,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5D4321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5D4321" w:rsidRPr="00F30128" w:rsidRDefault="005D4321" w:rsidP="007F0FC4">
      <w:pPr>
        <w:pStyle w:val="a3"/>
        <w:numPr>
          <w:ilvl w:val="0"/>
          <w:numId w:val="11"/>
        </w:numPr>
        <w:spacing w:after="2" w:line="255" w:lineRule="auto"/>
        <w:ind w:right="-1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D4321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136A66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 M уметь обобщать мнения нескольких участников курса «Профориентация», проявлять готовность руководить, выполнять поручения, подчиняться; участвовать в групповых формах работы (обсуждения, обмен мнениями, мозговые штурмы и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); </w:t>
      </w:r>
    </w:p>
    <w:p w:rsidR="00EB1ED7" w:rsidRPr="00F30128" w:rsidRDefault="005D4321" w:rsidP="007F0FC4">
      <w:pPr>
        <w:pStyle w:val="a3"/>
        <w:numPr>
          <w:ilvl w:val="0"/>
          <w:numId w:val="1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астников курса «Профориентация».</w:t>
      </w:r>
    </w:p>
    <w:p w:rsidR="005D4321" w:rsidRPr="00F30128" w:rsidRDefault="005D4321" w:rsidP="005D4321">
      <w:pPr>
        <w:spacing w:after="3" w:line="252" w:lineRule="auto"/>
        <w:ind w:left="-14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 сфере овладения универсальными учебными регулятивными действиями: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выявлять проблемы, возникающие в ходе выбора будущей профессии;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36A66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делать выбор и брать на себя ответственность за решения, принимаемые в процессе профессионального самоопределения; 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владеть способами самоконтроля,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самомотивации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рефлексии;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предвидеть трудности, которые могут возникнуть при выборе будущей профессии;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объяснять причины достижения (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недостижения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результатов деятельности, давать оценку опыту, приобретённому в ходе прохождения курса по профориентации, уметь находить позитивное в любой ситуации;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различать, называть и управлять собственными эмоциями;</w:t>
      </w:r>
    </w:p>
    <w:p w:rsidR="005D4321" w:rsidRPr="00F30128" w:rsidRDefault="005D4321" w:rsidP="007F0FC4">
      <w:pPr>
        <w:pStyle w:val="a3"/>
        <w:numPr>
          <w:ilvl w:val="0"/>
          <w:numId w:val="12"/>
        </w:numPr>
        <w:spacing w:after="246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уметь ставить себя на место другого человека, понимать мотивы и намерения участников курса, осознанно относиться к ним </w:t>
      </w:r>
    </w:p>
    <w:p w:rsidR="005D4321" w:rsidRPr="00F30128" w:rsidRDefault="005D4321" w:rsidP="005D4321">
      <w:pPr>
        <w:pStyle w:val="2"/>
        <w:spacing w:after="64"/>
        <w:ind w:left="-2" w:firstLine="709"/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eastAsia="Calibri" w:hAnsi="Times New Roman" w:cs="Times New Roman"/>
          <w:sz w:val="20"/>
          <w:szCs w:val="20"/>
        </w:rPr>
        <w:t>ПРЕДМЕТНЫЕ РЕЗУЛЬТАТЫ</w:t>
      </w:r>
    </w:p>
    <w:p w:rsidR="00136A66" w:rsidRPr="00F30128" w:rsidRDefault="005D4321" w:rsidP="00136A66">
      <w:pPr>
        <w:ind w:left="-14" w:firstLine="709"/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Предметные результаты </w:t>
      </w:r>
      <w:r w:rsidRPr="00F30128">
        <w:rPr>
          <w:rFonts w:ascii="Times New Roman" w:hAnsi="Times New Roman" w:cs="Times New Roman"/>
          <w:sz w:val="20"/>
          <w:szCs w:val="20"/>
        </w:rPr>
        <w:t>освоения Программы основного общего образования представлены с учётом специфики содержания предметных областей, з</w:t>
      </w:r>
      <w:r w:rsidR="00136A66" w:rsidRPr="00F30128">
        <w:rPr>
          <w:rFonts w:ascii="Times New Roman" w:hAnsi="Times New Roman" w:cs="Times New Roman"/>
          <w:sz w:val="20"/>
          <w:szCs w:val="20"/>
        </w:rPr>
        <w:t xml:space="preserve">атрагиваемых в ходе </w:t>
      </w:r>
      <w:proofErr w:type="spellStart"/>
      <w:r w:rsidR="00136A66" w:rsidRPr="00F30128">
        <w:rPr>
          <w:rFonts w:ascii="Times New Roman" w:hAnsi="Times New Roman" w:cs="Times New Roman"/>
          <w:sz w:val="20"/>
          <w:szCs w:val="20"/>
        </w:rPr>
        <w:t>профориента</w:t>
      </w:r>
      <w:r w:rsidRPr="00F30128">
        <w:rPr>
          <w:rFonts w:ascii="Times New Roman" w:hAnsi="Times New Roman" w:cs="Times New Roman"/>
          <w:sz w:val="20"/>
          <w:szCs w:val="20"/>
        </w:rPr>
        <w:t>ционной</w:t>
      </w:r>
      <w:proofErr w:type="spellEnd"/>
      <w:r w:rsidRPr="00F30128">
        <w:rPr>
          <w:rFonts w:ascii="Times New Roman" w:hAnsi="Times New Roman" w:cs="Times New Roman"/>
          <w:sz w:val="20"/>
          <w:szCs w:val="20"/>
        </w:rPr>
        <w:t xml:space="preserve"> деятельности школьников</w:t>
      </w:r>
      <w:r w:rsidR="00136A66" w:rsidRPr="00F30128">
        <w:rPr>
          <w:rFonts w:ascii="Times New Roman" w:hAnsi="Times New Roman" w:cs="Times New Roman"/>
          <w:sz w:val="20"/>
          <w:szCs w:val="20"/>
        </w:rPr>
        <w:t>.</w:t>
      </w:r>
    </w:p>
    <w:p w:rsidR="005D4321" w:rsidRPr="00F30128" w:rsidRDefault="005D4321" w:rsidP="00136A66">
      <w:pPr>
        <w:ind w:left="-14" w:firstLine="709"/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t xml:space="preserve"> </w:t>
      </w:r>
      <w:r w:rsidRPr="00F30128">
        <w:rPr>
          <w:rFonts w:ascii="Times New Roman" w:eastAsia="Times New Roman" w:hAnsi="Times New Roman" w:cs="Times New Roman"/>
          <w:i/>
          <w:sz w:val="20"/>
          <w:szCs w:val="20"/>
        </w:rPr>
        <w:t>Русский язык:</w:t>
      </w:r>
    </w:p>
    <w:p w:rsidR="005D4321" w:rsidRPr="00F30128" w:rsidRDefault="005D4321" w:rsidP="007F0FC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t xml:space="preserve">формирование умений речевого взаимодействия (в том числе общения при помощи </w:t>
      </w:r>
      <w:r w:rsidR="00136A66" w:rsidRPr="00F30128">
        <w:rPr>
          <w:rFonts w:ascii="Times New Roman" w:hAnsi="Times New Roman" w:cs="Times New Roman"/>
          <w:sz w:val="20"/>
          <w:szCs w:val="20"/>
        </w:rPr>
        <w:t>современных средств устной и пи</w:t>
      </w:r>
      <w:r w:rsidRPr="00F30128">
        <w:rPr>
          <w:rFonts w:ascii="Times New Roman" w:hAnsi="Times New Roman" w:cs="Times New Roman"/>
          <w:sz w:val="20"/>
          <w:szCs w:val="20"/>
        </w:rPr>
        <w:t>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 популярной литературы: монолог-описание; монолог-рассуждение; монолог-повествование;</w:t>
      </w:r>
    </w:p>
    <w:p w:rsidR="005D4321" w:rsidRPr="00F30128" w:rsidRDefault="005D4321" w:rsidP="007F0FC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5D4321" w:rsidRPr="00F30128" w:rsidRDefault="005D4321" w:rsidP="007F0FC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t>обсуждение и чёткая формулировка цели, плана совместной групповой деятельности;</w:t>
      </w:r>
    </w:p>
    <w:p w:rsidR="005D4321" w:rsidRPr="00F30128" w:rsidRDefault="005D4321" w:rsidP="007F0FC4">
      <w:pPr>
        <w:pStyle w:val="a3"/>
        <w:numPr>
          <w:ilvl w:val="0"/>
          <w:numId w:val="13"/>
        </w:numPr>
        <w:spacing w:after="246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hAnsi="Times New Roman" w:cs="Times New Roman"/>
          <w:sz w:val="20"/>
          <w:szCs w:val="20"/>
        </w:rPr>
        <w:t>извлечение информации из различных источников, её осмысление и оперирование ею, свободное пользование лингвистическими</w:t>
      </w:r>
    </w:p>
    <w:p w:rsidR="005D4321" w:rsidRPr="00F30128" w:rsidRDefault="005D4321" w:rsidP="007F0FC4">
      <w:pPr>
        <w:pStyle w:val="a3"/>
        <w:numPr>
          <w:ilvl w:val="0"/>
          <w:numId w:val="13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словарями, справочной литературой, в том числе информационно-справочными системами в электронной форме;</w:t>
      </w:r>
    </w:p>
    <w:p w:rsidR="005D4321" w:rsidRPr="00F30128" w:rsidRDefault="005D4321" w:rsidP="007F0FC4">
      <w:pPr>
        <w:pStyle w:val="a3"/>
        <w:numPr>
          <w:ilvl w:val="0"/>
          <w:numId w:val="13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</w:t>
      </w:r>
    </w:p>
    <w:p w:rsidR="00136A66" w:rsidRPr="00F30128" w:rsidRDefault="005D4321" w:rsidP="007F0FC4">
      <w:pPr>
        <w:pStyle w:val="a3"/>
        <w:numPr>
          <w:ilvl w:val="0"/>
          <w:numId w:val="13"/>
        </w:numPr>
        <w:spacing w:after="5" w:line="249" w:lineRule="auto"/>
        <w:ind w:right="11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="00136A66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редложений в тексте; логичность.</w:t>
      </w:r>
    </w:p>
    <w:p w:rsidR="005D4321" w:rsidRPr="00F30128" w:rsidRDefault="005D4321" w:rsidP="005D4321">
      <w:pPr>
        <w:spacing w:after="5" w:line="249" w:lineRule="auto"/>
        <w:ind w:left="227" w:right="115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Литература: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 </w:t>
      </w:r>
    </w:p>
    <w:p w:rsidR="005D4321" w:rsidRPr="00F30128" w:rsidRDefault="005D4321" w:rsidP="005D4321">
      <w:pPr>
        <w:spacing w:after="3" w:line="252" w:lineRule="auto"/>
        <w:ind w:left="23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Иностранный язык: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 </w:t>
      </w: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Информатика: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мотивации к продолжению изучения информатики как профильного предмета на уровне среднего общего образования </w:t>
      </w: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География: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 </w:t>
      </w: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Физика: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333C9C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M </w:t>
      </w: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</w:t>
      </w:r>
      <w:r w:rsidR="00333C9C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D4321" w:rsidRPr="00F30128" w:rsidRDefault="005D4321" w:rsidP="00333C9C">
      <w:pPr>
        <w:pStyle w:val="a3"/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Обществознание: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 </w:t>
      </w: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Биология: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интегрировать биологические знания со знаниями других учебных предметов;</w:t>
      </w:r>
    </w:p>
    <w:p w:rsidR="005D4321" w:rsidRPr="00F30128" w:rsidRDefault="005D4321" w:rsidP="007F0FC4">
      <w:pPr>
        <w:pStyle w:val="a3"/>
        <w:numPr>
          <w:ilvl w:val="0"/>
          <w:numId w:val="14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</w:t>
      </w:r>
      <w:r w:rsidR="00333C9C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психологии, искусства, спорта.</w:t>
      </w:r>
    </w:p>
    <w:p w:rsidR="005D4321" w:rsidRPr="00F30128" w:rsidRDefault="005D4321" w:rsidP="005D4321">
      <w:pPr>
        <w:spacing w:after="3" w:line="252" w:lineRule="auto"/>
        <w:ind w:left="23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Изобразительное искусство:</w:t>
      </w:r>
    </w:p>
    <w:p w:rsidR="005D4321" w:rsidRPr="00F30128" w:rsidRDefault="005D4321" w:rsidP="007F0FC4">
      <w:pPr>
        <w:pStyle w:val="a3"/>
        <w:numPr>
          <w:ilvl w:val="0"/>
          <w:numId w:val="15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</w:t>
      </w:r>
      <w:r w:rsidR="00333C9C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построения изображения; о сти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лях и различных жанрах изобразительного искусства; о выдающихся отечественных и зарубежных художниках, скульпторах и архитекторах</w:t>
      </w:r>
      <w:r w:rsidR="00333C9C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D4321" w:rsidRPr="00F30128" w:rsidRDefault="005D4321" w:rsidP="005D4321">
      <w:pPr>
        <w:spacing w:after="3" w:line="252" w:lineRule="auto"/>
        <w:ind w:left="23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Основы безопасности жизнедеятельности:</w:t>
      </w:r>
    </w:p>
    <w:p w:rsidR="005D4321" w:rsidRPr="00F30128" w:rsidRDefault="005D4321" w:rsidP="007F0FC4">
      <w:pPr>
        <w:pStyle w:val="a3"/>
        <w:numPr>
          <w:ilvl w:val="0"/>
          <w:numId w:val="15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5D4321" w:rsidRPr="00F30128" w:rsidRDefault="005D4321" w:rsidP="007F0FC4">
      <w:pPr>
        <w:pStyle w:val="a3"/>
        <w:numPr>
          <w:ilvl w:val="0"/>
          <w:numId w:val="15"/>
        </w:numPr>
        <w:spacing w:after="416" w:line="24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</w:t>
      </w:r>
      <w:r w:rsidR="00333C9C" w:rsidRPr="00F301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йствии рисков культурной среды).</w:t>
      </w:r>
    </w:p>
    <w:p w:rsidR="001B718B" w:rsidRPr="00F30128" w:rsidRDefault="001B718B" w:rsidP="001B718B">
      <w:pPr>
        <w:pStyle w:val="1"/>
        <w:ind w:left="-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0128">
        <w:rPr>
          <w:rFonts w:ascii="Times New Roman" w:hAnsi="Times New Roman" w:cs="Times New Roman"/>
          <w:color w:val="auto"/>
          <w:sz w:val="20"/>
          <w:szCs w:val="20"/>
        </w:rPr>
        <w:t>СОДЕРЖАНИЕ КУРСА ВНЕУРОЧНОЙ ДЕЯТЕЛЬНОСТИ «ПРОФОРИЕНТАЦИЯ»</w:t>
      </w:r>
    </w:p>
    <w:p w:rsidR="001B718B" w:rsidRPr="00F30128" w:rsidRDefault="00E85A11" w:rsidP="001B718B">
      <w:pPr>
        <w:spacing w:after="2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Group 36884" o:spid="_x0000_s1032" style="width:317.5pt;height:.5pt;mso-position-horizontal-relative:char;mso-position-vertical-relative:line" coordsize="403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">
            <v:shape id="Shape 1292" o:spid="_x0000_s1033" style="position:absolute;width:40319;height:0;visibility:visible" coordsize="4031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" adj="0,,0" path="m,l4031996,e" filled="f" strokeweight=".5pt">
              <v:stroke miterlimit="83231f" joinstyle="miter"/>
              <v:formulas/>
              <v:path arrowok="t" o:connecttype="segments" textboxrect="0,0,4031996,0"/>
            </v:shape>
            <w10:wrap type="none"/>
            <w10:anchorlock/>
          </v:group>
        </w:pict>
      </w:r>
    </w:p>
    <w:p w:rsidR="001B718B" w:rsidRPr="00F30128" w:rsidRDefault="001B718B" w:rsidP="001B718B">
      <w:pPr>
        <w:spacing w:after="3"/>
        <w:ind w:left="-5" w:hanging="10"/>
        <w:jc w:val="both"/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eastAsia="Calibri" w:hAnsi="Times New Roman" w:cs="Times New Roman"/>
          <w:b/>
          <w:sz w:val="20"/>
          <w:szCs w:val="20"/>
        </w:rPr>
        <w:t xml:space="preserve">Раздел 1. Введение в курс внеурочной деятельности </w:t>
      </w:r>
    </w:p>
    <w:p w:rsidR="001B718B" w:rsidRPr="00F30128" w:rsidRDefault="001B718B" w:rsidP="001B718B">
      <w:pPr>
        <w:pStyle w:val="2"/>
        <w:ind w:left="-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0128">
        <w:rPr>
          <w:rFonts w:ascii="Times New Roman" w:hAnsi="Times New Roman" w:cs="Times New Roman"/>
          <w:color w:val="auto"/>
          <w:sz w:val="20"/>
          <w:szCs w:val="20"/>
        </w:rPr>
        <w:t xml:space="preserve">«Профориентация» </w:t>
      </w:r>
    </w:p>
    <w:p w:rsidR="001B718B" w:rsidRPr="00F30128" w:rsidRDefault="001B718B" w:rsidP="001B718B">
      <w:pPr>
        <w:ind w:left="-14"/>
        <w:jc w:val="both"/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t xml:space="preserve">Знакомство участников программы.  Игры и упражнения, помогающие познакомиться.  Ожидания каждого школьника и группы в целом от совместной работы.  Понятие «профессия».  О чём люди думают прежде всего, когда задумываются о будущей профессии.  Одна профессия на всю жизнь или сто профессий на одну жизнь.  Примеры профессиональных судеб известных учёных, писателей, изобретателей, артистов.  Развилки на профессиональном пути. </w:t>
      </w:r>
    </w:p>
    <w:p w:rsidR="001B718B" w:rsidRPr="00F30128" w:rsidRDefault="001B718B" w:rsidP="001B718B">
      <w:pPr>
        <w:ind w:left="-14"/>
        <w:jc w:val="both"/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t xml:space="preserve">Особенности современного рынка труда страны и региона.  Профессии прошлого, настоящего, будущего.  Профессии членов семей школьников и педагогических работников школы.  С чего начать проектирование собственного профессионального пути.  Первый выбор, связанный с будущей профессией, который делает школьник после получения аттестата об основном общем образовании.  Собственный ранжированный список предпочитаемых профессий: первая версия. </w:t>
      </w:r>
    </w:p>
    <w:p w:rsidR="001B718B" w:rsidRPr="00F30128" w:rsidRDefault="001B718B" w:rsidP="001B718B">
      <w:pPr>
        <w:pStyle w:val="2"/>
        <w:spacing w:after="63"/>
        <w:ind w:left="-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0128">
        <w:rPr>
          <w:rFonts w:ascii="Times New Roman" w:hAnsi="Times New Roman" w:cs="Times New Roman"/>
          <w:color w:val="auto"/>
          <w:sz w:val="20"/>
          <w:szCs w:val="20"/>
        </w:rPr>
        <w:t xml:space="preserve">Профессии людей, с которыми учащиеся сталкиваются по пути из дома в школу.  Общее и особенное каждой профессии.  Что важно для людей любой профессии.  Профессиональные и </w:t>
      </w:r>
      <w:proofErr w:type="spellStart"/>
      <w:r w:rsidRPr="00F30128">
        <w:rPr>
          <w:rFonts w:ascii="Times New Roman" w:hAnsi="Times New Roman" w:cs="Times New Roman"/>
          <w:color w:val="auto"/>
          <w:sz w:val="20"/>
          <w:szCs w:val="20"/>
        </w:rPr>
        <w:t>надпрофессиональные</w:t>
      </w:r>
      <w:proofErr w:type="spellEnd"/>
      <w:r w:rsidRPr="00F30128">
        <w:rPr>
          <w:rFonts w:ascii="Times New Roman" w:hAnsi="Times New Roman" w:cs="Times New Roman"/>
          <w:color w:val="auto"/>
          <w:sz w:val="20"/>
          <w:szCs w:val="20"/>
        </w:rPr>
        <w:t xml:space="preserve"> навыки.  Современные исследования об определяющей роли </w:t>
      </w:r>
      <w:proofErr w:type="spellStart"/>
      <w:r w:rsidRPr="00F30128">
        <w:rPr>
          <w:rFonts w:ascii="Times New Roman" w:hAnsi="Times New Roman" w:cs="Times New Roman"/>
          <w:color w:val="auto"/>
          <w:sz w:val="20"/>
          <w:szCs w:val="20"/>
        </w:rPr>
        <w:t>надпрофессиональных</w:t>
      </w:r>
      <w:proofErr w:type="spellEnd"/>
      <w:r w:rsidRPr="00F30128">
        <w:rPr>
          <w:rFonts w:ascii="Times New Roman" w:hAnsi="Times New Roman" w:cs="Times New Roman"/>
          <w:color w:val="auto"/>
          <w:sz w:val="20"/>
          <w:szCs w:val="20"/>
        </w:rPr>
        <w:t xml:space="preserve"> навыков человека для поиска работы, карьерного роста, самореализации в профессии.  Профессии, которые ушли в прошлое.</w:t>
      </w:r>
    </w:p>
    <w:p w:rsidR="001B718B" w:rsidRPr="00F30128" w:rsidRDefault="001B718B" w:rsidP="001B718B">
      <w:pPr>
        <w:pStyle w:val="2"/>
        <w:spacing w:after="63"/>
        <w:ind w:left="-5"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ru-RU"/>
        </w:rPr>
      </w:pPr>
      <w:r w:rsidRPr="00F3012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E21CE">
        <w:rPr>
          <w:rFonts w:ascii="Times New Roman" w:eastAsia="Calibri" w:hAnsi="Times New Roman" w:cs="Times New Roman"/>
          <w:b/>
          <w:color w:val="auto"/>
          <w:sz w:val="20"/>
          <w:szCs w:val="20"/>
          <w:lang w:eastAsia="ru-RU"/>
        </w:rPr>
        <w:t xml:space="preserve">Раздел 2. Универсальные навыки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Вербальная и невербальная коммуникация и их роль в профессиональной жизни человека.  Устная и письменная речь.  Нужно ли профессионалу быть грамотным? Общение как умение не только высказывать свои мысли, но и слушать чужие.  Невербальные средства общения.  Жесты, мимика, телодвижения как источник информации о человеке (например, для потенциального работодателя).  Влияние интонации на слушателя.  Эффективная коммуникация.  Что значит быть «активным слушателем»? Основные правила делового этикета.  Составление перечня профессий, для представителей которых навык коммуникации является приоритетным.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Понимание как основа взаимоотношений между людьми.  Умение поставить себя на место другого человека. 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Эмпатия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способность человека осознанно сопереживать эмоциональному состоянию других людей.  Перечень профессий, для представителей которых важно обладать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эмпатией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О чём говорят поступки человека. Личная страница в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соцсетях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возможность понять других людей.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такое «личное пространство человека».  Значение личного пространства для самочувствия, настроения, работоспособности человека.  Почему нас раздражает переполненный транспорт или давка в очереди.  Дистанции в общении.  Нарушение личных границ.  Способы сохранения личных границ в личной и профессиональной сфере.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 опасен конфликт в профессиональной жизни человека? Польза конфликта.  Нужно ли и как избегать конфликтных ситуаций? Конфликт как стимул к дальнейшему развитию.  Конструктивный и деструктивный путь развития конфликта.  «Я-высказывания» против «ты-высказываний».  Способы взаимодействия в конфликте.  Ролевые игры, помогающие получить навык разрешения конфликта «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Конфликтоёмкие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профессии. </w:t>
      </w:r>
    </w:p>
    <w:p w:rsidR="001B718B" w:rsidRPr="00F30128" w:rsidRDefault="001B718B" w:rsidP="001B718B">
      <w:pPr>
        <w:spacing w:after="303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Влияние профессии на здоровье человека.  Профессиональные риски, возникающие не только в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травмоопасном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производстве.  Риск возникновения заболеваний, связанных с профессией.  Способы профилактики. </w:t>
      </w:r>
    </w:p>
    <w:p w:rsidR="001B718B" w:rsidRPr="00F30128" w:rsidRDefault="001B718B" w:rsidP="001B718B">
      <w:pPr>
        <w:keepNext/>
        <w:keepLines/>
        <w:spacing w:after="63"/>
        <w:ind w:left="-5" w:hanging="10"/>
        <w:jc w:val="both"/>
        <w:outlineLvl w:val="1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3012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 xml:space="preserve">Раздел 3. Какой я?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мы наследуем от предков и что приобретаем в процессе развития.  Учёт психологических особенностей человека в процессе выбора профессии.  Игры, развивающие внимание, память, логику, абстрактное и критическое мышление.  Правила командных игр.  Профессии, требующие максимальной концентрации внимания. Способность к самопознанию как особенность человека  Возникновение лженаук астрологии и нумерологии как ответ на запрос человека о познании себя  Способы получения знаний о себе  «Я» в зеркале «другого»  Понимание себя как одно из условий успешного профессионального самоопределения  Профессии «психолог» и «психотерапевт» 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тесты стандартизированной методики оценки  (При разработке и использовании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профориентационной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диагностики целесообразно опираться на Российский стандарт тестирования персонала ) О точности их результатов  Экстремальные ситуации и «экстремальные» профессии. Какое впечатление мы производим на людей и какое впечатление люди производят на нас.  Внешняя красота и внутренняя. Проблема неравенства при приёме на работу. Кому и когда важно презентовать себя.  На что обращают внимание при первом знакомстве во время приёма на работу  Язык тела  Грамотная речь как ресурс человека  Создание собственного стиля и уместность его демонстрации при приёме на работу  Резюме — что это такое и как его составить.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4. Образовательная траектория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Ошибки, которые мы совершаем в жизни.  Причины ошибок.  Ошибка в выборе профессии и её последствия.  Как не ошибиться в выборе колледжа, вуза, профессии.  Пути исправления ошибок.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Ориентация на собственное будущее как залог сегодняшних успехов.  Построение траектории собственной жизни.  Сегодняшние успехи и достижения.  Факторы, влияющие на успех в карьере.  Примеры траекторий становления известных людей мира, страны, города</w:t>
      </w:r>
      <w:r w:rsidR="0031430F"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Большая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профориентационная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игра как способ конструирования школьником собственного образовательного и профессионального маршрута</w:t>
      </w:r>
      <w:r w:rsidR="0031430F"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Этапы проведения игры</w:t>
      </w:r>
      <w:r w:rsidR="0031430F"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Цели и задачи игры</w:t>
      </w:r>
      <w:r w:rsidR="0031430F"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430F" w:rsidRPr="00F30128" w:rsidRDefault="0031430F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5. Профессиональные возможности нашего региона  </w:t>
      </w:r>
    </w:p>
    <w:p w:rsidR="001B718B" w:rsidRPr="00F30128" w:rsidRDefault="001B718B" w:rsidP="001B718B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30F" w:rsidRPr="00F30128" w:rsidRDefault="001B718B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 окончания</w:t>
      </w:r>
      <w:r w:rsidR="0031430F"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Встреча с приглашённым в школу директором, преподавателем или студентом колледжа, куда часто</w:t>
      </w:r>
      <w:r w:rsidR="0031430F" w:rsidRPr="00F30128">
        <w:rPr>
          <w:rFonts w:ascii="Times New Roman" w:hAnsi="Times New Roman" w:cs="Times New Roman"/>
          <w:sz w:val="20"/>
          <w:szCs w:val="20"/>
        </w:rPr>
        <w:t xml:space="preserve"> </w:t>
      </w:r>
      <w:r w:rsidR="0031430F"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поступают выпускники 9 класса школы.  Судьбы выпускников школы, окончивших колледжи региона. Экскурсия по территории колледжа, знакомство с условиями поступления и обучения в колледже, беседы, интервью. Обзор учреждений высшего профессионального образования региона: место расположения, проходной балл прошлого года на разные факультеты, направления подготовки, возможности трудоустройства после окончания вуза.  Встреча с представителями вузов, куда часто поступают выпускники 11 класса школы.  Судьбы выпускников школы, окончивших вузы региона в разные годы.  Поиск нужной информации на сайтах вузов.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ведущих предприятий региона.  Профессиональные судьбы людей региона.  Встреча с родителями школьников, работающими на предприятиях региона.  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своём регионе и в соседних регионах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Проведение экскурсии на одно из предприятий региона.  Встреча с представителями предприятия.  Блиц-интервью.  Мастер-класс/тренажёр, позволяющие получить представление об отдельных элементах профессии.  Создание работ к онлайн-вернисажу «Лучшая фотография с производства».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Профессиональные, предметные конкурсы и олимпиады, их роль в поступлении в вуз или колледж, их роль в профессиональном самоопределении.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Гранты и проекты региона и страны, которые могут быть интересны школьнику и которые могут помочь в запуске собственного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стартапа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6. Проба профессии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Окончание 9 класса и первый профессиональный выбор школьника.  Что и кто влияет на выбор дальнейшего образовательного и профессионального пути.  Значение ОГЭ для будущей профессиональной карьеры.  «Примерка» профессий  Профессиональная проба — что это такое?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Профессиональная проба «Интервью».   Основные направления деятельности журналиста.  Жанры в журналистике  Профессиональные качества и этика журналиста. Особенности работы в периодической печати, особенности новостной информации и её виды.  Поиск информации</w:t>
      </w:r>
      <w:r w:rsidRPr="00F30128">
        <w:rPr>
          <w:rFonts w:ascii="Times New Roman" w:hAnsi="Times New Roman" w:cs="Times New Roman"/>
          <w:sz w:val="20"/>
          <w:szCs w:val="20"/>
        </w:rPr>
        <w:t xml:space="preserve"> 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особенности работы корреспондента.  Российский закон о праве на частную жизнь.  Жанр интервью.  Типы интервью: о событии, о личности, о мнении.  Подготовка и проведение интервью, обработка информации и подготовка к публикации, комментарии.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Профессиональная проба «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Фитодизайн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Фитодизайн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взаимосвязь между здоровьем человека и растением.  Цели и задачи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фитодизайна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Характеристика основных типов интерьера.  Температурно-влажностный режим.  Краткая характеристика видового состава тропических и субтропических растений в основных типах интерьеров.  Биологическая совместимость растений.  Художественно-эстетическое равновесие композиций из растений.  Группа профессий, связанных с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фитодизайном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31430F" w:rsidRPr="00F30128" w:rsidRDefault="0031430F" w:rsidP="0031430F">
      <w:pPr>
        <w:spacing w:after="5" w:line="249" w:lineRule="auto"/>
        <w:ind w:left="-14" w:firstLine="2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Профессиональная проба «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Экспозиционер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 Основные сведения о сфере профессиональной деятельности </w:t>
      </w:r>
      <w:proofErr w:type="spellStart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экспозиционера</w:t>
      </w:r>
      <w:proofErr w:type="spellEnd"/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Музейная экспозиция как основная форма музейной коммуникации.  Профессионально важные </w:t>
      </w:r>
      <w:r w:rsidRPr="00F301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качества, необходимые для музееведческой сферы деятельности.  Знания в области музееведения, культурологии и истории искусства, способы их приобретения.  Группа профессий, связанных с музееведением. </w:t>
      </w:r>
    </w:p>
    <w:p w:rsidR="001B718B" w:rsidRPr="00F30128" w:rsidRDefault="001B718B" w:rsidP="001B718B">
      <w:pPr>
        <w:ind w:left="-14"/>
        <w:rPr>
          <w:rFonts w:ascii="Times New Roman" w:hAnsi="Times New Roman" w:cs="Times New Roman"/>
          <w:sz w:val="20"/>
          <w:szCs w:val="20"/>
        </w:rPr>
      </w:pPr>
    </w:p>
    <w:p w:rsidR="005D4321" w:rsidRPr="00F30128" w:rsidRDefault="005D4321" w:rsidP="005D4321">
      <w:pPr>
        <w:spacing w:after="303" w:line="249" w:lineRule="auto"/>
        <w:ind w:left="213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4321" w:rsidRPr="00F30128" w:rsidRDefault="005D4321" w:rsidP="005D4321">
      <w:pPr>
        <w:spacing w:after="303" w:line="249" w:lineRule="auto"/>
        <w:ind w:left="213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1ED7" w:rsidRPr="00F30128" w:rsidRDefault="00EB1ED7" w:rsidP="005D4321">
      <w:pPr>
        <w:spacing w:after="360" w:line="249" w:lineRule="auto"/>
        <w:ind w:left="-1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1ED7" w:rsidRPr="00F30128" w:rsidRDefault="00EB1ED7" w:rsidP="005D4321">
      <w:pPr>
        <w:spacing w:after="5" w:line="249" w:lineRule="auto"/>
        <w:ind w:left="213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C0C16" w:rsidRPr="00F30128" w:rsidRDefault="005C0C16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7F0FC4" w:rsidRPr="00F30128" w:rsidRDefault="007F0FC4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7F0FC4" w:rsidRDefault="007F0FC4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CE21CE" w:rsidRPr="00F30128" w:rsidRDefault="00CE21CE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7F0FC4" w:rsidRPr="00F30128" w:rsidRDefault="00E85A11" w:rsidP="007F0FC4">
      <w:pPr>
        <w:spacing w:before="80"/>
        <w:ind w:left="106"/>
        <w:rPr>
          <w:rFonts w:ascii="Times New Roman" w:hAnsi="Times New Roman" w:cs="Times New Roman"/>
          <w:b/>
          <w:sz w:val="20"/>
          <w:szCs w:val="20"/>
        </w:rPr>
      </w:pPr>
      <w:r w:rsidRPr="00E85A11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2" o:spid="_x0000_s1029" style="position:absolute;left:0;text-align:left;margin-left:33.3pt;margin-top:17.65pt;width:775.6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" fillcolor="black" stroked="f">
            <w10:wrap type="topAndBottom" anchorx="page"/>
          </v:rect>
        </w:pict>
      </w:r>
      <w:r w:rsidR="007F0FC4" w:rsidRPr="00F30128">
        <w:rPr>
          <w:rFonts w:ascii="Times New Roman" w:hAnsi="Times New Roman" w:cs="Times New Roman"/>
          <w:b/>
          <w:sz w:val="20"/>
          <w:szCs w:val="20"/>
        </w:rPr>
        <w:t>ТЕМАТИЧЕСКОЕ ПЛАНИРОВАНИЕ</w:t>
      </w:r>
    </w:p>
    <w:tbl>
      <w:tblPr>
        <w:tblStyle w:val="TableNormal"/>
        <w:tblW w:w="1057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2"/>
        <w:gridCol w:w="2531"/>
        <w:gridCol w:w="644"/>
        <w:gridCol w:w="1345"/>
        <w:gridCol w:w="1389"/>
        <w:gridCol w:w="1359"/>
        <w:gridCol w:w="2821"/>
      </w:tblGrid>
      <w:tr w:rsidR="007F0FC4" w:rsidRPr="00F30128" w:rsidTr="007F0FC4">
        <w:trPr>
          <w:trHeight w:val="397"/>
        </w:trPr>
        <w:tc>
          <w:tcPr>
            <w:tcW w:w="482" w:type="dxa"/>
            <w:vMerge w:val="restart"/>
          </w:tcPr>
          <w:p w:rsidR="007F0FC4" w:rsidRPr="00F30128" w:rsidRDefault="007F0FC4" w:rsidP="007F0FC4">
            <w:pPr>
              <w:pStyle w:val="TableParagraph"/>
              <w:spacing w:before="74" w:line="266" w:lineRule="auto"/>
              <w:ind w:right="70"/>
              <w:jc w:val="center"/>
              <w:rPr>
                <w:b/>
                <w:sz w:val="20"/>
                <w:szCs w:val="20"/>
                <w:lang w:val="ru-RU"/>
              </w:rPr>
            </w:pPr>
            <w:r w:rsidRPr="00F30128">
              <w:rPr>
                <w:b/>
                <w:w w:val="105"/>
                <w:sz w:val="20"/>
                <w:szCs w:val="20"/>
                <w:lang w:val="ru-RU"/>
              </w:rPr>
              <w:t xml:space="preserve">№ </w:t>
            </w:r>
            <w:r w:rsidRPr="00F30128">
              <w:rPr>
                <w:b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531" w:type="dxa"/>
            <w:vMerge w:val="restart"/>
          </w:tcPr>
          <w:p w:rsidR="007F0FC4" w:rsidRPr="00F30128" w:rsidRDefault="007F0FC4" w:rsidP="007F0FC4">
            <w:pPr>
              <w:pStyle w:val="TableParagraph"/>
              <w:spacing w:before="74" w:line="26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30128">
              <w:rPr>
                <w:b/>
                <w:w w:val="105"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378" w:type="dxa"/>
            <w:gridSpan w:val="3"/>
          </w:tcPr>
          <w:p w:rsidR="007F0FC4" w:rsidRPr="00F30128" w:rsidRDefault="007F0FC4" w:rsidP="007F0FC4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  <w:lang w:val="ru-RU"/>
              </w:rPr>
            </w:pPr>
            <w:r w:rsidRPr="00F30128">
              <w:rPr>
                <w:b/>
                <w:w w:val="105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1359" w:type="dxa"/>
            <w:vMerge w:val="restart"/>
          </w:tcPr>
          <w:p w:rsidR="007F0FC4" w:rsidRPr="00F30128" w:rsidRDefault="007F0FC4" w:rsidP="007F0FC4">
            <w:pPr>
              <w:pStyle w:val="TableParagraph"/>
              <w:spacing w:before="74" w:line="266" w:lineRule="auto"/>
              <w:ind w:left="79" w:right="98"/>
              <w:jc w:val="center"/>
              <w:rPr>
                <w:b/>
                <w:sz w:val="20"/>
                <w:szCs w:val="20"/>
              </w:rPr>
            </w:pPr>
            <w:r w:rsidRPr="00F30128">
              <w:rPr>
                <w:b/>
                <w:w w:val="105"/>
                <w:sz w:val="20"/>
                <w:szCs w:val="20"/>
                <w:lang w:val="ru-RU"/>
              </w:rPr>
              <w:t>В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иды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, 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формы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b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2821" w:type="dxa"/>
            <w:vMerge w:val="restart"/>
          </w:tcPr>
          <w:p w:rsidR="007F0FC4" w:rsidRPr="00F30128" w:rsidRDefault="007F0FC4" w:rsidP="007F0FC4">
            <w:pPr>
              <w:pStyle w:val="TableParagraph"/>
              <w:spacing w:before="74" w:line="266" w:lineRule="auto"/>
              <w:ind w:left="8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Электронные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 (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цифровые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) 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образовательные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ресурсы</w:t>
            </w:r>
            <w:proofErr w:type="spellEnd"/>
          </w:p>
        </w:tc>
      </w:tr>
      <w:tr w:rsidR="007F0FC4" w:rsidRPr="00F30128" w:rsidTr="007F0FC4">
        <w:trPr>
          <w:trHeight w:val="626"/>
        </w:trPr>
        <w:tc>
          <w:tcPr>
            <w:tcW w:w="482" w:type="dxa"/>
            <w:vMerge/>
            <w:tcBorders>
              <w:top w:val="nil"/>
            </w:tcBorders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7F0FC4" w:rsidRPr="00F30128" w:rsidRDefault="007F0FC4" w:rsidP="007F0FC4">
            <w:pPr>
              <w:pStyle w:val="TableParagraph"/>
              <w:spacing w:before="74"/>
              <w:jc w:val="center"/>
              <w:rPr>
                <w:b/>
                <w:sz w:val="20"/>
                <w:szCs w:val="20"/>
              </w:rPr>
            </w:pP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345" w:type="dxa"/>
          </w:tcPr>
          <w:p w:rsidR="007F0FC4" w:rsidRPr="00F30128" w:rsidRDefault="007F0FC4" w:rsidP="007F0FC4">
            <w:pPr>
              <w:pStyle w:val="TableParagraph"/>
              <w:spacing w:before="74" w:line="266" w:lineRule="auto"/>
              <w:ind w:left="77"/>
              <w:jc w:val="center"/>
              <w:rPr>
                <w:b/>
                <w:sz w:val="20"/>
                <w:szCs w:val="20"/>
              </w:rPr>
            </w:pP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контрольные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389" w:type="dxa"/>
          </w:tcPr>
          <w:p w:rsidR="007F0FC4" w:rsidRPr="00F30128" w:rsidRDefault="007F0FC4" w:rsidP="007F0FC4">
            <w:pPr>
              <w:pStyle w:val="TableParagraph"/>
              <w:spacing w:before="74" w:line="266" w:lineRule="auto"/>
              <w:ind w:left="77"/>
              <w:jc w:val="center"/>
              <w:rPr>
                <w:b/>
                <w:sz w:val="20"/>
                <w:szCs w:val="20"/>
              </w:rPr>
            </w:pP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практические</w:t>
            </w:r>
            <w:proofErr w:type="spellEnd"/>
            <w:r w:rsidRPr="00F30128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b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359" w:type="dxa"/>
            <w:vMerge/>
            <w:tcBorders>
              <w:top w:val="nil"/>
            </w:tcBorders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397"/>
        </w:trPr>
        <w:tc>
          <w:tcPr>
            <w:tcW w:w="10571" w:type="dxa"/>
            <w:gridSpan w:val="7"/>
          </w:tcPr>
          <w:p w:rsidR="007F0FC4" w:rsidRPr="00F30128" w:rsidRDefault="007F0FC4" w:rsidP="007F0FC4">
            <w:pPr>
              <w:pStyle w:val="TableParagraph"/>
              <w:spacing w:before="74"/>
              <w:ind w:left="0"/>
              <w:rPr>
                <w:b/>
                <w:sz w:val="20"/>
                <w:szCs w:val="20"/>
                <w:lang w:val="ru-RU"/>
              </w:rPr>
            </w:pPr>
            <w:r w:rsidRPr="00F30128">
              <w:rPr>
                <w:b/>
                <w:sz w:val="20"/>
                <w:szCs w:val="20"/>
                <w:lang w:val="ru-RU"/>
              </w:rPr>
              <w:t>Раздел 1. Введение в курс внеурочной дея</w:t>
            </w:r>
            <w:r w:rsidR="00F30128">
              <w:rPr>
                <w:b/>
                <w:sz w:val="20"/>
                <w:szCs w:val="20"/>
                <w:lang w:val="ru-RU"/>
              </w:rPr>
              <w:t xml:space="preserve">тельности «Профориентация» </w:t>
            </w:r>
          </w:p>
        </w:tc>
      </w:tr>
      <w:tr w:rsidR="007F0FC4" w:rsidRPr="00F30128" w:rsidTr="007F0FC4">
        <w:trPr>
          <w:trHeight w:val="757"/>
        </w:trPr>
        <w:tc>
          <w:tcPr>
            <w:tcW w:w="482" w:type="dxa"/>
          </w:tcPr>
          <w:p w:rsidR="007F0FC4" w:rsidRPr="00F30128" w:rsidRDefault="007F0FC4" w:rsidP="00400D19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</w:rPr>
            </w:pPr>
            <w:r w:rsidRPr="00F30128">
              <w:rPr>
                <w:w w:val="105"/>
                <w:sz w:val="20"/>
                <w:szCs w:val="20"/>
              </w:rPr>
              <w:t>1.1.</w:t>
            </w:r>
          </w:p>
        </w:tc>
        <w:tc>
          <w:tcPr>
            <w:tcW w:w="2531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Начало пути к выбору профессии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ind w:left="79" w:right="72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7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9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7F0FC4" w:rsidRPr="00F30128" w:rsidTr="007F0FC4">
        <w:trPr>
          <w:trHeight w:val="485"/>
        </w:trPr>
        <w:tc>
          <w:tcPr>
            <w:tcW w:w="482" w:type="dxa"/>
          </w:tcPr>
          <w:p w:rsidR="007F0FC4" w:rsidRPr="00F30128" w:rsidRDefault="007F0FC4" w:rsidP="00400D19">
            <w:pPr>
              <w:pStyle w:val="TableParagraph"/>
              <w:spacing w:before="74"/>
              <w:ind w:left="55" w:right="49"/>
              <w:jc w:val="center"/>
              <w:rPr>
                <w:w w:val="105"/>
                <w:sz w:val="20"/>
                <w:szCs w:val="20"/>
              </w:rPr>
            </w:pPr>
            <w:r w:rsidRPr="00F30128">
              <w:rPr>
                <w:w w:val="105"/>
                <w:sz w:val="20"/>
                <w:szCs w:val="20"/>
              </w:rPr>
              <w:t>1.2</w:t>
            </w:r>
          </w:p>
        </w:tc>
        <w:tc>
          <w:tcPr>
            <w:tcW w:w="2531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 xml:space="preserve">Мои сегодняшние профессиональные предпочтения 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0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1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12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7F0FC4" w:rsidRPr="00F30128" w:rsidTr="007F0FC4">
        <w:trPr>
          <w:trHeight w:val="847"/>
        </w:trPr>
        <w:tc>
          <w:tcPr>
            <w:tcW w:w="482" w:type="dxa"/>
          </w:tcPr>
          <w:p w:rsidR="007F0FC4" w:rsidRPr="00F30128" w:rsidRDefault="007F0FC4" w:rsidP="007F0FC4">
            <w:pPr>
              <w:pStyle w:val="TableParagraph"/>
              <w:spacing w:before="74"/>
              <w:ind w:left="55" w:right="49"/>
              <w:jc w:val="center"/>
              <w:rPr>
                <w:w w:val="105"/>
                <w:sz w:val="20"/>
                <w:szCs w:val="20"/>
                <w:lang w:val="ru-RU"/>
              </w:rPr>
            </w:pPr>
            <w:r w:rsidRPr="00F30128">
              <w:rPr>
                <w:w w:val="105"/>
                <w:sz w:val="20"/>
                <w:szCs w:val="20"/>
              </w:rPr>
              <w:t>1.</w:t>
            </w:r>
            <w:r w:rsidRPr="00F30128">
              <w:rPr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531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Что важно для человека любой профессии</w:t>
            </w:r>
          </w:p>
        </w:tc>
        <w:tc>
          <w:tcPr>
            <w:tcW w:w="644" w:type="dxa"/>
          </w:tcPr>
          <w:p w:rsidR="007F0FC4" w:rsidRPr="00F30128" w:rsidRDefault="007F0FC4" w:rsidP="00400D19">
            <w:pPr>
              <w:pStyle w:val="TableParagraph"/>
              <w:spacing w:before="74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3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4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15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7F0FC4" w:rsidRPr="00F30128" w:rsidTr="007F0FC4">
        <w:trPr>
          <w:trHeight w:val="461"/>
        </w:trPr>
        <w:tc>
          <w:tcPr>
            <w:tcW w:w="482" w:type="dxa"/>
          </w:tcPr>
          <w:p w:rsidR="007F0FC4" w:rsidRPr="00F30128" w:rsidRDefault="007F0FC4" w:rsidP="00400D19">
            <w:pPr>
              <w:pStyle w:val="TableParagraph"/>
              <w:spacing w:before="74"/>
              <w:ind w:left="55" w:right="49"/>
              <w:jc w:val="center"/>
              <w:rPr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531" w:type="dxa"/>
          </w:tcPr>
          <w:p w:rsidR="007F0FC4" w:rsidRPr="00F30128" w:rsidRDefault="007F0FC4" w:rsidP="00400D19">
            <w:pPr>
              <w:pStyle w:val="TableParagraph"/>
              <w:spacing w:before="74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Итого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6914" w:type="dxa"/>
            <w:gridSpan w:val="4"/>
          </w:tcPr>
          <w:p w:rsidR="007F0FC4" w:rsidRPr="00F30128" w:rsidRDefault="007F0FC4" w:rsidP="00400D1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323"/>
        </w:trPr>
        <w:tc>
          <w:tcPr>
            <w:tcW w:w="10571" w:type="dxa"/>
            <w:gridSpan w:val="7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навыки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30128" w:rsidRPr="00F30128" w:rsidTr="007F0FC4">
        <w:trPr>
          <w:trHeight w:val="647"/>
        </w:trPr>
        <w:tc>
          <w:tcPr>
            <w:tcW w:w="482" w:type="dxa"/>
          </w:tcPr>
          <w:p w:rsidR="00F30128" w:rsidRPr="00F30128" w:rsidRDefault="00F30128" w:rsidP="00F30128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 xml:space="preserve">2.1. 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pStyle w:val="TableParagraph"/>
              <w:spacing w:before="0" w:line="266" w:lineRule="auto"/>
              <w:ind w:left="5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 xml:space="preserve">Коммуникация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6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7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18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F30128" w:rsidRPr="00F30128" w:rsidTr="007F0FC4">
        <w:trPr>
          <w:trHeight w:val="675"/>
        </w:trPr>
        <w:tc>
          <w:tcPr>
            <w:tcW w:w="482" w:type="dxa"/>
          </w:tcPr>
          <w:p w:rsidR="00F30128" w:rsidRPr="00F30128" w:rsidRDefault="00F30128" w:rsidP="00F30128">
            <w:pPr>
              <w:pStyle w:val="TableParagraph"/>
              <w:spacing w:before="74"/>
              <w:ind w:left="55" w:right="49"/>
              <w:jc w:val="center"/>
              <w:rPr>
                <w:w w:val="105"/>
                <w:sz w:val="20"/>
                <w:szCs w:val="20"/>
                <w:lang w:val="ru-RU"/>
              </w:rPr>
            </w:pPr>
            <w:r w:rsidRPr="00F30128">
              <w:rPr>
                <w:w w:val="105"/>
                <w:sz w:val="20"/>
                <w:szCs w:val="20"/>
                <w:lang w:val="ru-RU"/>
              </w:rPr>
              <w:t>2.2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pStyle w:val="TableParagraph"/>
              <w:spacing w:before="0" w:line="266" w:lineRule="auto"/>
              <w:ind w:left="5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</w:rPr>
              <w:t xml:space="preserve">Я  </w:t>
            </w:r>
            <w:proofErr w:type="spellStart"/>
            <w:r w:rsidRPr="00F30128">
              <w:rPr>
                <w:sz w:val="20"/>
                <w:szCs w:val="20"/>
              </w:rPr>
              <w:t>тебя</w:t>
            </w:r>
            <w:proofErr w:type="spellEnd"/>
            <w:r w:rsidRPr="00F30128">
              <w:rPr>
                <w:sz w:val="20"/>
                <w:szCs w:val="20"/>
                <w:lang w:val="ru-RU"/>
              </w:rPr>
              <w:t xml:space="preserve"> понимаю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9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0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685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2.3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Моё личное пространство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1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680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2.4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Конфликт и негативные эмоции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691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2.5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Профессиональные риски, или Кто подумает о здоровье профессионала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6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7F0FC4" w:rsidRPr="00F30128" w:rsidTr="007F0FC4">
        <w:trPr>
          <w:trHeight w:val="454"/>
        </w:trPr>
        <w:tc>
          <w:tcPr>
            <w:tcW w:w="3013" w:type="dxa"/>
            <w:gridSpan w:val="2"/>
          </w:tcPr>
          <w:p w:rsidR="007F0FC4" w:rsidRPr="00F30128" w:rsidRDefault="007F0FC4" w:rsidP="00400D19">
            <w:pPr>
              <w:pStyle w:val="TableParagraph"/>
              <w:spacing w:before="74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Итого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6914" w:type="dxa"/>
            <w:gridSpan w:val="4"/>
          </w:tcPr>
          <w:p w:rsidR="007F0FC4" w:rsidRPr="00F30128" w:rsidRDefault="007F0FC4" w:rsidP="00400D1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  <w:p w:rsidR="007F0FC4" w:rsidRPr="00F30128" w:rsidRDefault="007F0FC4" w:rsidP="00400D1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397"/>
        </w:trPr>
        <w:tc>
          <w:tcPr>
            <w:tcW w:w="10571" w:type="dxa"/>
            <w:gridSpan w:val="7"/>
          </w:tcPr>
          <w:p w:rsidR="007F0FC4" w:rsidRPr="00F30128" w:rsidRDefault="00400D19" w:rsidP="00400D19">
            <w:pPr>
              <w:pStyle w:val="TableParagraph"/>
              <w:spacing w:before="74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b/>
                <w:sz w:val="20"/>
                <w:szCs w:val="20"/>
              </w:rPr>
              <w:t>Раздел</w:t>
            </w:r>
            <w:proofErr w:type="spellEnd"/>
            <w:r w:rsidRPr="00F30128">
              <w:rPr>
                <w:b/>
                <w:sz w:val="20"/>
                <w:szCs w:val="20"/>
              </w:rPr>
              <w:t xml:space="preserve"> 3. </w:t>
            </w:r>
            <w:proofErr w:type="spellStart"/>
            <w:r w:rsidRPr="00F30128">
              <w:rPr>
                <w:b/>
                <w:sz w:val="20"/>
                <w:szCs w:val="20"/>
              </w:rPr>
              <w:t>Какой</w:t>
            </w:r>
            <w:proofErr w:type="spellEnd"/>
            <w:r w:rsidRPr="00F30128">
              <w:rPr>
                <w:b/>
                <w:sz w:val="20"/>
                <w:szCs w:val="20"/>
              </w:rPr>
              <w:t xml:space="preserve"> я </w:t>
            </w:r>
          </w:p>
        </w:tc>
      </w:tr>
      <w:tr w:rsidR="00F30128" w:rsidRPr="00F30128" w:rsidTr="007F0FC4">
        <w:trPr>
          <w:trHeight w:val="1085"/>
        </w:trPr>
        <w:tc>
          <w:tcPr>
            <w:tcW w:w="482" w:type="dxa"/>
          </w:tcPr>
          <w:p w:rsidR="00F30128" w:rsidRPr="00F30128" w:rsidRDefault="00F30128" w:rsidP="00F30128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pStyle w:val="TableParagraph"/>
              <w:spacing w:before="74" w:line="266" w:lineRule="auto"/>
              <w:ind w:right="300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 xml:space="preserve">Темперамент. Память. Внимание. Особенности мышления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7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29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F30128" w:rsidRPr="00F30128" w:rsidTr="007F0FC4">
        <w:trPr>
          <w:trHeight w:val="1085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3.2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узнать, какой я на самом деле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1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1085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3.3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Секреты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proofErr w:type="spellEnd"/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2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3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1085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3.4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Первый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опыт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самопрезентации</w:t>
            </w:r>
            <w:proofErr w:type="spellEnd"/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385"/>
        </w:trPr>
        <w:tc>
          <w:tcPr>
            <w:tcW w:w="3013" w:type="dxa"/>
            <w:gridSpan w:val="2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6</w:t>
            </w:r>
          </w:p>
        </w:tc>
        <w:tc>
          <w:tcPr>
            <w:tcW w:w="6914" w:type="dxa"/>
            <w:gridSpan w:val="4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416"/>
        </w:trPr>
        <w:tc>
          <w:tcPr>
            <w:tcW w:w="10571" w:type="dxa"/>
            <w:gridSpan w:val="7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траектория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0FC4" w:rsidRPr="00F30128" w:rsidTr="007F0FC4">
        <w:trPr>
          <w:trHeight w:val="497"/>
        </w:trPr>
        <w:tc>
          <w:tcPr>
            <w:tcW w:w="482" w:type="dxa"/>
          </w:tcPr>
          <w:p w:rsidR="007F0FC4" w:rsidRPr="00F30128" w:rsidRDefault="006542E1" w:rsidP="00400D1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4.1.</w:t>
            </w:r>
          </w:p>
        </w:tc>
        <w:tc>
          <w:tcPr>
            <w:tcW w:w="2531" w:type="dxa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Ошибки, которые мы совершаем 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0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</w:p>
          <w:p w:rsidR="007F0FC4" w:rsidRPr="00F30128" w:rsidRDefault="007F0FC4" w:rsidP="00400D19">
            <w:pPr>
              <w:pStyle w:val="TableParagraph"/>
              <w:spacing w:before="0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4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7F0FC4" w:rsidRPr="00F30128" w:rsidTr="007F0FC4">
        <w:trPr>
          <w:trHeight w:val="687"/>
        </w:trPr>
        <w:tc>
          <w:tcPr>
            <w:tcW w:w="482" w:type="dxa"/>
          </w:tcPr>
          <w:p w:rsidR="007F0FC4" w:rsidRPr="00F30128" w:rsidRDefault="006542E1" w:rsidP="00400D1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4.2</w:t>
            </w:r>
          </w:p>
        </w:tc>
        <w:tc>
          <w:tcPr>
            <w:tcW w:w="2531" w:type="dxa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Я 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5, 10, 20, 50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(2 ч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</w:p>
          <w:p w:rsidR="007F0FC4" w:rsidRPr="00F30128" w:rsidRDefault="007F0FC4" w:rsidP="00400D1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7F0FC4" w:rsidRPr="00F30128" w:rsidTr="007F0FC4">
        <w:trPr>
          <w:trHeight w:val="697"/>
        </w:trPr>
        <w:tc>
          <w:tcPr>
            <w:tcW w:w="482" w:type="dxa"/>
          </w:tcPr>
          <w:p w:rsidR="007F0FC4" w:rsidRPr="00F30128" w:rsidRDefault="006542E1" w:rsidP="00400D1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4.3.</w:t>
            </w:r>
          </w:p>
        </w:tc>
        <w:tc>
          <w:tcPr>
            <w:tcW w:w="2531" w:type="dxa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Большая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иг</w:t>
            </w: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ind w:left="0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F30128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F30128" w:rsidP="00400D19">
            <w:pPr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8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7F0FC4" w:rsidRPr="00F30128" w:rsidTr="007F0FC4">
        <w:trPr>
          <w:trHeight w:val="343"/>
        </w:trPr>
        <w:tc>
          <w:tcPr>
            <w:tcW w:w="3013" w:type="dxa"/>
            <w:gridSpan w:val="2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4</w:t>
            </w:r>
          </w:p>
        </w:tc>
        <w:tc>
          <w:tcPr>
            <w:tcW w:w="6914" w:type="dxa"/>
            <w:gridSpan w:val="4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369"/>
        </w:trPr>
        <w:tc>
          <w:tcPr>
            <w:tcW w:w="10571" w:type="dxa"/>
            <w:gridSpan w:val="7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Раздел 5. Профессиональные возможности нашего региона </w:t>
            </w:r>
          </w:p>
        </w:tc>
      </w:tr>
      <w:tr w:rsidR="007F0FC4" w:rsidRPr="00F30128" w:rsidTr="007F0FC4">
        <w:trPr>
          <w:trHeight w:val="685"/>
        </w:trPr>
        <w:tc>
          <w:tcPr>
            <w:tcW w:w="482" w:type="dxa"/>
          </w:tcPr>
          <w:p w:rsidR="007F0FC4" w:rsidRPr="00F30128" w:rsidRDefault="006542E1" w:rsidP="00400D19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5.1.</w:t>
            </w:r>
          </w:p>
        </w:tc>
        <w:tc>
          <w:tcPr>
            <w:tcW w:w="2531" w:type="dxa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 среднего профессионального образования нашего региона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9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0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  <w:p w:rsidR="007F0FC4" w:rsidRPr="00F30128" w:rsidRDefault="00E85A11" w:rsidP="00400D1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7F0FC4"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https://myschool.edu.ru</w:t>
              </w:r>
            </w:hyperlink>
          </w:p>
        </w:tc>
      </w:tr>
      <w:tr w:rsidR="007F0FC4" w:rsidRPr="00F30128" w:rsidTr="007F0FC4">
        <w:trPr>
          <w:trHeight w:val="685"/>
        </w:trPr>
        <w:tc>
          <w:tcPr>
            <w:tcW w:w="482" w:type="dxa"/>
          </w:tcPr>
          <w:p w:rsidR="007F0FC4" w:rsidRPr="00F30128" w:rsidRDefault="006542E1" w:rsidP="00400D19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5.2.</w:t>
            </w:r>
          </w:p>
        </w:tc>
        <w:tc>
          <w:tcPr>
            <w:tcW w:w="2531" w:type="dxa"/>
          </w:tcPr>
          <w:p w:rsidR="007F0FC4" w:rsidRPr="00F30128" w:rsidRDefault="006542E1" w:rsidP="006542E1">
            <w:pPr>
              <w:pStyle w:val="TableParagraph"/>
              <w:spacing w:before="2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 xml:space="preserve">Экскурсия в колледж 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0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</w:p>
          <w:p w:rsidR="007F0FC4" w:rsidRPr="00F30128" w:rsidRDefault="007F0FC4" w:rsidP="00400D19">
            <w:pPr>
              <w:pStyle w:val="TableParagraph"/>
              <w:spacing w:before="0" w:line="266" w:lineRule="auto"/>
              <w:ind w:left="79" w:right="72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44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7F0FC4" w:rsidRPr="00F30128" w:rsidTr="007F0FC4">
        <w:trPr>
          <w:trHeight w:val="685"/>
        </w:trPr>
        <w:tc>
          <w:tcPr>
            <w:tcW w:w="482" w:type="dxa"/>
          </w:tcPr>
          <w:p w:rsidR="007F0FC4" w:rsidRPr="00F30128" w:rsidRDefault="006542E1" w:rsidP="00400D19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5.3</w:t>
            </w:r>
          </w:p>
        </w:tc>
        <w:tc>
          <w:tcPr>
            <w:tcW w:w="2531" w:type="dxa"/>
          </w:tcPr>
          <w:p w:rsidR="007F0FC4" w:rsidRPr="00F30128" w:rsidRDefault="006542E1" w:rsidP="00400D19">
            <w:pPr>
              <w:pStyle w:val="TableParagraph"/>
              <w:spacing w:before="0" w:line="266" w:lineRule="auto"/>
              <w:ind w:right="4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 xml:space="preserve">Учреждения высшего профессионального образования нашего региона 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ind w:left="79" w:right="72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  <w:r w:rsidRPr="00F30128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821" w:type="dxa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5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6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F0FC4" w:rsidRPr="00F30128" w:rsidRDefault="007F0FC4" w:rsidP="00400D19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47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7F0FC4" w:rsidRPr="00F30128" w:rsidTr="007F0FC4">
        <w:trPr>
          <w:trHeight w:val="685"/>
        </w:trPr>
        <w:tc>
          <w:tcPr>
            <w:tcW w:w="482" w:type="dxa"/>
          </w:tcPr>
          <w:p w:rsidR="007F0FC4" w:rsidRPr="00F30128" w:rsidRDefault="006542E1" w:rsidP="00400D19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5.4.</w:t>
            </w:r>
          </w:p>
        </w:tc>
        <w:tc>
          <w:tcPr>
            <w:tcW w:w="2531" w:type="dxa"/>
          </w:tcPr>
          <w:p w:rsidR="007F0FC4" w:rsidRPr="00F30128" w:rsidRDefault="006542E1" w:rsidP="00400D19">
            <w:pPr>
              <w:pStyle w:val="TableParagraph"/>
              <w:spacing w:before="0" w:line="266" w:lineRule="auto"/>
              <w:ind w:right="477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Промышленные, научные, сельскохозяйственные предприятия региона</w:t>
            </w:r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ind w:left="79" w:right="72"/>
              <w:rPr>
                <w:w w:val="105"/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Устный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опрос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;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Практическая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821" w:type="dxa"/>
          </w:tcPr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</w:t>
              </w:r>
            </w:hyperlink>
          </w:p>
          <w:p w:rsidR="007F0FC4" w:rsidRPr="00F30128" w:rsidRDefault="00E85A11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7F0FC4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https://interneturok.ru/?id</w:t>
              </w:r>
            </w:hyperlink>
            <w:r w:rsidR="007F0FC4" w:rsidRPr="00F301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  <w:hyperlink r:id="rId50" w:history="1"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myschool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F30128" w:rsidRPr="00F30128" w:rsidTr="007F0FC4">
        <w:trPr>
          <w:trHeight w:val="685"/>
        </w:trPr>
        <w:tc>
          <w:tcPr>
            <w:tcW w:w="482" w:type="dxa"/>
          </w:tcPr>
          <w:p w:rsidR="00F30128" w:rsidRPr="00F30128" w:rsidRDefault="00F30128" w:rsidP="00F30128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lastRenderedPageBreak/>
              <w:t>5.5.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pStyle w:val="TableParagraph"/>
              <w:spacing w:before="0" w:line="266" w:lineRule="auto"/>
              <w:ind w:right="477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30128">
              <w:rPr>
                <w:sz w:val="20"/>
                <w:szCs w:val="20"/>
              </w:rPr>
              <w:t>Экскурсия</w:t>
            </w:r>
            <w:proofErr w:type="spellEnd"/>
            <w:r w:rsidRPr="00F30128">
              <w:rPr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sz w:val="20"/>
                <w:szCs w:val="20"/>
              </w:rPr>
              <w:t>на</w:t>
            </w:r>
            <w:proofErr w:type="spellEnd"/>
            <w:r w:rsidRPr="00F30128">
              <w:rPr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sz w:val="20"/>
                <w:szCs w:val="20"/>
              </w:rPr>
              <w:t>производство</w:t>
            </w:r>
            <w:proofErr w:type="spellEnd"/>
            <w:r w:rsidRPr="00F301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128" w:rsidRPr="00F30128" w:rsidTr="007F0FC4">
        <w:trPr>
          <w:trHeight w:val="685"/>
        </w:trPr>
        <w:tc>
          <w:tcPr>
            <w:tcW w:w="482" w:type="dxa"/>
          </w:tcPr>
          <w:p w:rsidR="00F30128" w:rsidRPr="00F30128" w:rsidRDefault="00F30128" w:rsidP="00F30128">
            <w:pPr>
              <w:pStyle w:val="TableParagraph"/>
              <w:spacing w:before="74"/>
              <w:ind w:left="55" w:right="49"/>
              <w:jc w:val="center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5.6.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pStyle w:val="TableParagraph"/>
              <w:spacing w:before="0" w:line="266" w:lineRule="auto"/>
              <w:ind w:right="477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30128">
              <w:rPr>
                <w:sz w:val="20"/>
                <w:szCs w:val="20"/>
              </w:rPr>
              <w:t>Сам</w:t>
            </w:r>
            <w:proofErr w:type="spellEnd"/>
            <w:r w:rsidRPr="00F30128">
              <w:rPr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sz w:val="20"/>
                <w:szCs w:val="20"/>
              </w:rPr>
              <w:t>себе</w:t>
            </w:r>
            <w:proofErr w:type="spellEnd"/>
            <w:r w:rsidRPr="00F30128">
              <w:rPr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sz w:val="20"/>
                <w:szCs w:val="20"/>
              </w:rPr>
              <w:t>стартап</w:t>
            </w:r>
            <w:proofErr w:type="spellEnd"/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513"/>
        </w:trPr>
        <w:tc>
          <w:tcPr>
            <w:tcW w:w="3013" w:type="dxa"/>
            <w:gridSpan w:val="2"/>
          </w:tcPr>
          <w:p w:rsidR="007F0FC4" w:rsidRPr="00F30128" w:rsidRDefault="007F0FC4" w:rsidP="00400D19">
            <w:pPr>
              <w:pStyle w:val="TableParagraph"/>
              <w:spacing w:before="74" w:line="266" w:lineRule="auto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Итого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C48E6">
            <w:pPr>
              <w:pStyle w:val="TableParagraph"/>
              <w:spacing w:before="74"/>
              <w:ind w:left="0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6914" w:type="dxa"/>
            <w:gridSpan w:val="4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363"/>
        </w:trPr>
        <w:tc>
          <w:tcPr>
            <w:tcW w:w="10571" w:type="dxa"/>
            <w:gridSpan w:val="7"/>
          </w:tcPr>
          <w:p w:rsidR="007F0FC4" w:rsidRPr="00F30128" w:rsidRDefault="006542E1" w:rsidP="00400D19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Проба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</w:t>
            </w:r>
            <w:proofErr w:type="spellEnd"/>
            <w:r w:rsidRPr="00F30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30128" w:rsidRPr="00F30128" w:rsidTr="007F0FC4">
        <w:trPr>
          <w:trHeight w:val="685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примерить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профессию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1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2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685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Профессиональная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проба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Интервью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3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4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ФГИС «Моя школа»</w:t>
            </w:r>
          </w:p>
        </w:tc>
      </w:tr>
      <w:tr w:rsidR="00F30128" w:rsidRPr="00F30128" w:rsidTr="007F0FC4">
        <w:trPr>
          <w:trHeight w:val="551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Профессиональная проба «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Фитодизайн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Единая коллекция ЦОР, </w:t>
            </w:r>
            <w:hyperlink r:id="rId55" w:history="1"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6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559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Профессиональная проба «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Экспозиционер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  <w:lang w:val="ru-RU"/>
              </w:rPr>
            </w:pPr>
            <w:r w:rsidRPr="00F30128">
              <w:rPr>
                <w:w w:val="104"/>
                <w:sz w:val="20"/>
                <w:szCs w:val="20"/>
                <w:lang w:val="ru-RU"/>
              </w:rPr>
              <w:t>2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  <w:hyperlink r:id="rId57" w:history="1"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58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F30128" w:rsidRPr="00F30128" w:rsidTr="007F0FC4">
        <w:trPr>
          <w:trHeight w:val="539"/>
        </w:trPr>
        <w:tc>
          <w:tcPr>
            <w:tcW w:w="482" w:type="dxa"/>
          </w:tcPr>
          <w:p w:rsidR="00F30128" w:rsidRPr="00F30128" w:rsidRDefault="00F30128" w:rsidP="00F301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253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Подводя</w:t>
            </w:r>
            <w:proofErr w:type="spellEnd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rFonts w:ascii="Times New Roman" w:hAnsi="Times New Roman" w:cs="Times New Roman"/>
                <w:sz w:val="20"/>
                <w:szCs w:val="20"/>
              </w:rPr>
              <w:t>итоги</w:t>
            </w:r>
            <w:proofErr w:type="spellEnd"/>
          </w:p>
        </w:tc>
        <w:tc>
          <w:tcPr>
            <w:tcW w:w="644" w:type="dxa"/>
          </w:tcPr>
          <w:p w:rsidR="00F30128" w:rsidRPr="00F30128" w:rsidRDefault="00F30128" w:rsidP="00F30128">
            <w:pPr>
              <w:pStyle w:val="TableParagraph"/>
              <w:spacing w:before="74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F30128" w:rsidRPr="00F30128" w:rsidRDefault="00F30128" w:rsidP="00F30128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  <w:r w:rsidRPr="00F30128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12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Устный опрос; Практическая работа;</w:t>
            </w:r>
          </w:p>
        </w:tc>
        <w:tc>
          <w:tcPr>
            <w:tcW w:w="2821" w:type="dxa"/>
          </w:tcPr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Единая коллекция ЦОР,</w:t>
            </w:r>
            <w:hyperlink r:id="rId59" w:history="1"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F30128" w:rsidRPr="00F30128" w:rsidRDefault="00E85A11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0" w:history="1"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="00F30128" w:rsidRPr="00F3012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id</w:t>
              </w:r>
            </w:hyperlink>
            <w:r w:rsidR="00F30128"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F30128" w:rsidRPr="00F30128" w:rsidRDefault="00F30128" w:rsidP="00F3012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01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ФГИС «Моя школа»</w:t>
            </w:r>
          </w:p>
        </w:tc>
      </w:tr>
      <w:tr w:rsidR="007F0FC4" w:rsidRPr="00F30128" w:rsidTr="007F0FC4">
        <w:trPr>
          <w:trHeight w:val="313"/>
        </w:trPr>
        <w:tc>
          <w:tcPr>
            <w:tcW w:w="3013" w:type="dxa"/>
            <w:gridSpan w:val="2"/>
          </w:tcPr>
          <w:p w:rsidR="007F0FC4" w:rsidRPr="00F30128" w:rsidRDefault="007F0FC4" w:rsidP="00400D19">
            <w:pPr>
              <w:pStyle w:val="TableParagraph"/>
              <w:spacing w:before="74"/>
              <w:rPr>
                <w:sz w:val="20"/>
                <w:szCs w:val="20"/>
              </w:rPr>
            </w:pPr>
            <w:proofErr w:type="spellStart"/>
            <w:r w:rsidRPr="00F30128">
              <w:rPr>
                <w:w w:val="105"/>
                <w:sz w:val="20"/>
                <w:szCs w:val="20"/>
              </w:rPr>
              <w:t>Итого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по</w:t>
            </w:r>
            <w:proofErr w:type="spellEnd"/>
            <w:r w:rsidRPr="00F3012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F30128">
              <w:rPr>
                <w:w w:val="105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644" w:type="dxa"/>
          </w:tcPr>
          <w:p w:rsidR="007F0FC4" w:rsidRPr="00F30128" w:rsidRDefault="004C48E6" w:rsidP="00400D19">
            <w:pPr>
              <w:pStyle w:val="TableParagraph"/>
              <w:spacing w:before="74"/>
              <w:rPr>
                <w:sz w:val="20"/>
                <w:szCs w:val="20"/>
                <w:lang w:val="ru-RU"/>
              </w:rPr>
            </w:pPr>
            <w:r w:rsidRPr="00F3012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6914" w:type="dxa"/>
            <w:gridSpan w:val="4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FC4" w:rsidRPr="00F30128" w:rsidTr="007F0FC4">
        <w:trPr>
          <w:trHeight w:val="485"/>
        </w:trPr>
        <w:tc>
          <w:tcPr>
            <w:tcW w:w="3013" w:type="dxa"/>
            <w:gridSpan w:val="2"/>
          </w:tcPr>
          <w:p w:rsidR="007F0FC4" w:rsidRPr="00F30128" w:rsidRDefault="007F0FC4" w:rsidP="00400D19">
            <w:pPr>
              <w:pStyle w:val="TableParagraph"/>
              <w:spacing w:before="74"/>
              <w:rPr>
                <w:w w:val="105"/>
                <w:sz w:val="20"/>
                <w:szCs w:val="20"/>
              </w:rPr>
            </w:pPr>
            <w:r w:rsidRPr="00F30128">
              <w:rPr>
                <w:w w:val="105"/>
                <w:sz w:val="20"/>
                <w:szCs w:val="20"/>
              </w:rPr>
              <w:t>ИТОГО</w:t>
            </w:r>
          </w:p>
        </w:tc>
        <w:tc>
          <w:tcPr>
            <w:tcW w:w="644" w:type="dxa"/>
          </w:tcPr>
          <w:p w:rsidR="007F0FC4" w:rsidRPr="00F30128" w:rsidRDefault="007F0FC4" w:rsidP="00400D19">
            <w:pPr>
              <w:pStyle w:val="TableParagraph"/>
              <w:spacing w:before="74"/>
              <w:rPr>
                <w:sz w:val="20"/>
                <w:szCs w:val="20"/>
              </w:rPr>
            </w:pPr>
            <w:r w:rsidRPr="00F30128">
              <w:rPr>
                <w:w w:val="105"/>
                <w:sz w:val="20"/>
                <w:szCs w:val="20"/>
              </w:rPr>
              <w:t>68</w:t>
            </w:r>
          </w:p>
        </w:tc>
        <w:tc>
          <w:tcPr>
            <w:tcW w:w="1345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w w:val="104"/>
                <w:sz w:val="20"/>
                <w:szCs w:val="20"/>
              </w:rPr>
            </w:pPr>
            <w:r w:rsidRPr="00F30128">
              <w:rPr>
                <w:w w:val="104"/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:rsidR="007F0FC4" w:rsidRPr="00F30128" w:rsidRDefault="007F0FC4" w:rsidP="00400D19">
            <w:pPr>
              <w:pStyle w:val="TableParagraph"/>
              <w:spacing w:before="74"/>
              <w:ind w:left="77"/>
              <w:rPr>
                <w:sz w:val="20"/>
                <w:szCs w:val="20"/>
              </w:rPr>
            </w:pPr>
          </w:p>
        </w:tc>
        <w:tc>
          <w:tcPr>
            <w:tcW w:w="4180" w:type="dxa"/>
            <w:gridSpan w:val="2"/>
          </w:tcPr>
          <w:p w:rsidR="007F0FC4" w:rsidRPr="00F30128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0FC4" w:rsidRPr="00F30128" w:rsidRDefault="007F0FC4" w:rsidP="007F0FC4">
      <w:pPr>
        <w:rPr>
          <w:rFonts w:ascii="Times New Roman" w:hAnsi="Times New Roman" w:cs="Times New Roman"/>
          <w:sz w:val="20"/>
          <w:szCs w:val="20"/>
        </w:rPr>
      </w:pPr>
      <w:r w:rsidRPr="00F30128">
        <w:rPr>
          <w:rFonts w:ascii="Times New Roman" w:hAnsi="Times New Roman" w:cs="Times New Roman"/>
          <w:sz w:val="20"/>
          <w:szCs w:val="20"/>
        </w:rPr>
        <w:br w:type="page"/>
      </w:r>
    </w:p>
    <w:p w:rsidR="007F0FC4" w:rsidRPr="00F30128" w:rsidRDefault="007F0FC4" w:rsidP="007F0FC4">
      <w:pPr>
        <w:tabs>
          <w:tab w:val="left" w:pos="2690"/>
        </w:tabs>
        <w:rPr>
          <w:rFonts w:ascii="Times New Roman" w:hAnsi="Times New Roman" w:cs="Times New Roman"/>
          <w:b/>
          <w:sz w:val="20"/>
          <w:szCs w:val="20"/>
        </w:rPr>
      </w:pPr>
      <w:r w:rsidRPr="00F3012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ТЕМАТИЧЕСКОЕ </w:t>
      </w:r>
      <w:r w:rsidR="00E85A11" w:rsidRPr="00E85A11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1" o:spid="_x0000_s1028" style="position:absolute;margin-left:33.2pt;margin-top:22.45pt;width:528.35pt;height:.6pt;z-index:-25165619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" fillcolor="black" stroked="f">
            <w10:wrap type="topAndBottom" anchorx="page"/>
          </v:rect>
        </w:pict>
      </w:r>
      <w:r w:rsidRPr="00F30128">
        <w:rPr>
          <w:rFonts w:ascii="Times New Roman" w:hAnsi="Times New Roman" w:cs="Times New Roman"/>
          <w:b/>
          <w:sz w:val="20"/>
          <w:szCs w:val="20"/>
        </w:rPr>
        <w:t>ПОУРОЧНОЕ ПЛАНИРОВАНИЕ</w:t>
      </w:r>
    </w:p>
    <w:p w:rsidR="007F0FC4" w:rsidRPr="00F30128" w:rsidRDefault="007F0FC4" w:rsidP="007F0FC4">
      <w:pPr>
        <w:tabs>
          <w:tab w:val="left" w:pos="2690"/>
        </w:tabs>
        <w:rPr>
          <w:rFonts w:ascii="Times New Roman" w:hAnsi="Times New Roman" w:cs="Times New Roman"/>
          <w:b/>
          <w:sz w:val="20"/>
          <w:szCs w:val="20"/>
        </w:rPr>
      </w:pPr>
    </w:p>
    <w:p w:rsidR="007F0FC4" w:rsidRPr="00F30128" w:rsidRDefault="007F0FC4" w:rsidP="007F0FC4">
      <w:pPr>
        <w:pStyle w:val="a4"/>
        <w:spacing w:before="9"/>
        <w:ind w:left="0"/>
        <w:rPr>
          <w:b/>
          <w:sz w:val="20"/>
          <w:szCs w:val="20"/>
        </w:rPr>
      </w:pPr>
    </w:p>
    <w:tbl>
      <w:tblPr>
        <w:tblStyle w:val="TableNormal"/>
        <w:tblW w:w="10305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"/>
        <w:gridCol w:w="3497"/>
        <w:gridCol w:w="717"/>
        <w:gridCol w:w="1456"/>
        <w:gridCol w:w="1428"/>
        <w:gridCol w:w="1211"/>
        <w:gridCol w:w="1540"/>
      </w:tblGrid>
      <w:tr w:rsidR="007F0FC4" w:rsidRPr="00F30128" w:rsidTr="00CE21CE">
        <w:trPr>
          <w:trHeight w:val="467"/>
        </w:trPr>
        <w:tc>
          <w:tcPr>
            <w:tcW w:w="456" w:type="dxa"/>
            <w:vMerge w:val="restart"/>
          </w:tcPr>
          <w:p w:rsidR="007F0FC4" w:rsidRPr="00FB7359" w:rsidRDefault="007F0FC4" w:rsidP="00FB7359">
            <w:pPr>
              <w:pStyle w:val="TableParagraph"/>
              <w:spacing w:line="300" w:lineRule="auto"/>
              <w:ind w:left="74" w:right="56"/>
              <w:jc w:val="center"/>
              <w:rPr>
                <w:b/>
                <w:sz w:val="20"/>
                <w:szCs w:val="20"/>
              </w:rPr>
            </w:pPr>
            <w:r w:rsidRPr="00FB735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97" w:type="dxa"/>
            <w:vMerge w:val="restart"/>
          </w:tcPr>
          <w:p w:rsidR="007F0FC4" w:rsidRPr="00FB7359" w:rsidRDefault="007F0FC4" w:rsidP="00FB7359">
            <w:pPr>
              <w:pStyle w:val="TableParagraph"/>
              <w:ind w:left="75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Тема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601" w:type="dxa"/>
            <w:gridSpan w:val="3"/>
          </w:tcPr>
          <w:p w:rsidR="007F0FC4" w:rsidRPr="00FB7359" w:rsidRDefault="007F0FC4" w:rsidP="00FB7359">
            <w:pPr>
              <w:pStyle w:val="TableParagraph"/>
              <w:ind w:left="75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11" w:type="dxa"/>
            <w:vMerge w:val="restart"/>
          </w:tcPr>
          <w:p w:rsidR="007F0FC4" w:rsidRPr="00FB7359" w:rsidRDefault="007F0FC4" w:rsidP="00FB7359">
            <w:pPr>
              <w:pStyle w:val="TableParagraph"/>
              <w:spacing w:line="300" w:lineRule="auto"/>
              <w:ind w:left="77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Дата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b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1540" w:type="dxa"/>
            <w:vMerge w:val="restart"/>
          </w:tcPr>
          <w:p w:rsidR="007F0FC4" w:rsidRPr="00FB7359" w:rsidRDefault="007F0FC4" w:rsidP="00FB7359">
            <w:pPr>
              <w:pStyle w:val="TableParagraph"/>
              <w:spacing w:line="300" w:lineRule="auto"/>
              <w:ind w:left="78" w:right="89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Виды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FB7359">
              <w:rPr>
                <w:b/>
                <w:sz w:val="20"/>
                <w:szCs w:val="20"/>
              </w:rPr>
              <w:t>формы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b/>
                <w:sz w:val="20"/>
                <w:szCs w:val="20"/>
              </w:rPr>
              <w:t>контроля</w:t>
            </w:r>
            <w:proofErr w:type="spellEnd"/>
          </w:p>
        </w:tc>
      </w:tr>
      <w:tr w:rsidR="007F0FC4" w:rsidRPr="00F30128" w:rsidTr="00CE21CE">
        <w:trPr>
          <w:trHeight w:val="796"/>
        </w:trPr>
        <w:tc>
          <w:tcPr>
            <w:tcW w:w="456" w:type="dxa"/>
            <w:vMerge/>
            <w:tcBorders>
              <w:top w:val="nil"/>
            </w:tcBorders>
          </w:tcPr>
          <w:p w:rsidR="007F0FC4" w:rsidRPr="00FB7359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 w:rsidR="007F0FC4" w:rsidRPr="00FB7359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7F0FC4" w:rsidRPr="00FB7359" w:rsidRDefault="007F0FC4" w:rsidP="00400D19">
            <w:pPr>
              <w:pStyle w:val="TableParagraph"/>
              <w:ind w:left="75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456" w:type="dxa"/>
          </w:tcPr>
          <w:p w:rsidR="007F0FC4" w:rsidRPr="00FB7359" w:rsidRDefault="007F0FC4" w:rsidP="00400D19">
            <w:pPr>
              <w:pStyle w:val="TableParagraph"/>
              <w:spacing w:line="300" w:lineRule="auto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контрольные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428" w:type="dxa"/>
          </w:tcPr>
          <w:p w:rsidR="007F0FC4" w:rsidRPr="00FB7359" w:rsidRDefault="007F0FC4" w:rsidP="00400D19">
            <w:pPr>
              <w:pStyle w:val="TableParagraph"/>
              <w:spacing w:line="300" w:lineRule="auto"/>
              <w:rPr>
                <w:b/>
                <w:sz w:val="20"/>
                <w:szCs w:val="20"/>
              </w:rPr>
            </w:pPr>
            <w:proofErr w:type="spellStart"/>
            <w:r w:rsidRPr="00FB7359">
              <w:rPr>
                <w:b/>
                <w:sz w:val="20"/>
                <w:szCs w:val="20"/>
              </w:rPr>
              <w:t>практические</w:t>
            </w:r>
            <w:proofErr w:type="spellEnd"/>
            <w:r w:rsidRPr="00FB73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211" w:type="dxa"/>
            <w:vMerge/>
            <w:tcBorders>
              <w:top w:val="nil"/>
            </w:tcBorders>
          </w:tcPr>
          <w:p w:rsidR="007F0FC4" w:rsidRPr="00FB7359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7F0FC4" w:rsidRPr="00FB7359" w:rsidRDefault="007F0FC4" w:rsidP="00400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6A5" w:rsidRPr="00F30128" w:rsidTr="00CE21CE">
        <w:trPr>
          <w:trHeight w:val="281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Начало пути к выбору профессии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06.09.202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C046A5" w:rsidRPr="00CF57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08.09.202</w:t>
            </w:r>
            <w:r w:rsidR="00CF57B2"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729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Мои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сегодняшние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профессиональные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предпочтения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13.09.202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15.09.202</w:t>
            </w:r>
            <w:r w:rsidR="00CF57B2"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40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3.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важно для человека любой профессии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20.09.202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22.09.202</w:t>
            </w:r>
            <w:r w:rsidR="00CF57B2"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141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4.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Коммуникация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27.09.202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29.09.202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607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5.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Я 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тебя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понимаю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04.10.202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06.10.202</w:t>
            </w:r>
            <w:r w:rsidR="00CF57B2"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7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6.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Моё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личное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пространство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11.09.202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13.09.202</w:t>
            </w:r>
            <w:r w:rsidR="00CF57B2"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329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7.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Конфликт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негативные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эмоции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18.10.202</w:t>
            </w:r>
            <w:r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CF57B2">
              <w:rPr>
                <w:rFonts w:ascii="Times New Roman" w:hAnsi="Times New Roman" w:cs="Times New Roman"/>
                <w:sz w:val="20"/>
                <w:szCs w:val="20"/>
              </w:rPr>
              <w:t>20.10.202</w:t>
            </w:r>
            <w:r w:rsidR="00CF57B2" w:rsidRPr="00CF57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379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8.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Конфликт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негативные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эмоции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25.10.202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27.10.202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6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9.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Профессиональные риски, или Кто подумает о здоровье профессионала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08.11.202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10.11.202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4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10.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Профессиональные риски, или Кто подумает о здоровье профессионала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15.11.202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17.11.202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60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11.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Темперамент. Память. Внимание. Особенности мышления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22.11.202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24.11.202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71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12.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Темперамент. Память. Внимание. Особенности мышления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29.11.202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01.11.202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151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13.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узнать, какой я на самом деле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06.12.202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046A5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08</w:t>
            </w:r>
            <w:r w:rsidR="00CF57B2" w:rsidRPr="00CF57B2">
              <w:rPr>
                <w:sz w:val="20"/>
                <w:szCs w:val="20"/>
              </w:rPr>
              <w:t>.12.202</w:t>
            </w:r>
            <w:r w:rsidR="00CF57B2"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113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14.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Секреты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восприятия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13.12.202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15.12.202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347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15.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pStyle w:val="a7"/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Первый опыт </w:t>
            </w:r>
            <w:proofErr w:type="spellStart"/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самопрезентации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20.12.202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22.12.202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67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16.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pStyle w:val="TableParagraph"/>
              <w:spacing w:before="37" w:line="187" w:lineRule="auto"/>
              <w:ind w:left="0" w:right="223"/>
              <w:rPr>
                <w:rStyle w:val="a8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b w:val="0"/>
                <w:sz w:val="20"/>
                <w:szCs w:val="20"/>
                <w:lang w:val="ru-RU"/>
              </w:rPr>
              <w:t xml:space="preserve">Первый опыт </w:t>
            </w:r>
            <w:proofErr w:type="spellStart"/>
            <w:r w:rsidRPr="00FB7359">
              <w:rPr>
                <w:rStyle w:val="a8"/>
                <w:b w:val="0"/>
                <w:sz w:val="20"/>
                <w:szCs w:val="20"/>
                <w:lang w:val="ru-RU"/>
              </w:rPr>
              <w:t>самопрезентации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27.12.202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12.12.202</w:t>
            </w:r>
            <w:r w:rsidRPr="00CF57B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1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17.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Ошибки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которые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совершаем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17.01.202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19.01.202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334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18.</w:t>
            </w:r>
          </w:p>
        </w:tc>
        <w:tc>
          <w:tcPr>
            <w:tcW w:w="3497" w:type="dxa"/>
          </w:tcPr>
          <w:p w:rsidR="00C046A5" w:rsidRPr="00CE21CE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Я 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5, 10, 20, 50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24.01.202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26.01.202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111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Большая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 w:rsidP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31.01.202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  <w:r w:rsidR="00C046A5" w:rsidRPr="00CF57B2">
              <w:rPr>
                <w:sz w:val="20"/>
                <w:szCs w:val="20"/>
              </w:rPr>
              <w:t>02.02.202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74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20.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pStyle w:val="TableParagraph"/>
              <w:spacing w:before="27" w:line="187" w:lineRule="auto"/>
              <w:ind w:left="0" w:right="131"/>
              <w:rPr>
                <w:rStyle w:val="a8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b w:val="0"/>
                <w:sz w:val="20"/>
                <w:szCs w:val="20"/>
                <w:lang w:val="ru-RU"/>
              </w:rPr>
              <w:t xml:space="preserve">Большая </w:t>
            </w:r>
            <w:proofErr w:type="spellStart"/>
            <w:r w:rsidRPr="00FB7359">
              <w:rPr>
                <w:rStyle w:val="a8"/>
                <w:b w:val="0"/>
                <w:sz w:val="20"/>
                <w:szCs w:val="20"/>
                <w:lang w:val="ru-RU"/>
              </w:rPr>
              <w:t>профориентационная</w:t>
            </w:r>
            <w:proofErr w:type="spellEnd"/>
            <w:r w:rsidRPr="00FB7359">
              <w:rPr>
                <w:rStyle w:val="a8"/>
                <w:b w:val="0"/>
                <w:sz w:val="20"/>
                <w:szCs w:val="20"/>
                <w:lang w:val="ru-RU"/>
              </w:rPr>
              <w:t xml:space="preserve"> игра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07.02.202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09.02.202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886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21.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Учреждения среднего профессионального образования нашего региона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28.02.202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09.03.202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119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22.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07.03.202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16.03.202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366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23.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pStyle w:val="a7"/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Экскурсия в колледж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14.03.202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046A5" w:rsidP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23.03.202</w:t>
            </w:r>
            <w:r w:rsidR="00CF57B2"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76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24.</w:t>
            </w:r>
          </w:p>
        </w:tc>
        <w:tc>
          <w:tcPr>
            <w:tcW w:w="3497" w:type="dxa"/>
          </w:tcPr>
          <w:p w:rsidR="00C046A5" w:rsidRPr="00C046A5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46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Учреждения высшего профессионального образования нашего региона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21.02.202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02.03.202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838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25.</w:t>
            </w:r>
          </w:p>
        </w:tc>
        <w:tc>
          <w:tcPr>
            <w:tcW w:w="3497" w:type="dxa"/>
          </w:tcPr>
          <w:p w:rsidR="00C046A5" w:rsidRPr="00C046A5" w:rsidRDefault="00C046A5" w:rsidP="00FB73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46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Промышленные, научные, сельскохозяйственные предприятия региона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28.02.202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09.03.202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418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spacing w:before="79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26.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на производство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14.03.202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23.03.202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396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27.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себе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стартап</w:t>
            </w:r>
            <w:proofErr w:type="spellEnd"/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21.03.202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06.04.202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74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28.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Как «примерить» профессию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04.04.202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spacing w:before="79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13.04.202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0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29.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Профессиональная проба «Интервью»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11.04.202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20.04.202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26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30.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Профессиональная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проба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Фитодизайн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18.04.202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27.04.202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245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31.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pStyle w:val="a7"/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Профессиональная проба «</w:t>
            </w:r>
            <w:proofErr w:type="spellStart"/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Фитодизайн</w:t>
            </w:r>
            <w:proofErr w:type="spellEnd"/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»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 w:rsidP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25.04.2025</w:t>
            </w:r>
            <w:r w:rsidR="00C046A5" w:rsidRPr="00CF57B2">
              <w:rPr>
                <w:sz w:val="20"/>
                <w:szCs w:val="20"/>
              </w:rPr>
              <w:t>04.05.202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39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</w:rPr>
            </w:pPr>
            <w:r w:rsidRPr="00FB7359">
              <w:rPr>
                <w:sz w:val="20"/>
                <w:szCs w:val="20"/>
              </w:rPr>
              <w:t>32.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pStyle w:val="a7"/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Профессиональная проба «</w:t>
            </w:r>
            <w:proofErr w:type="spellStart"/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Экспозиционер</w:t>
            </w:r>
            <w:proofErr w:type="spellEnd"/>
            <w:r w:rsidRPr="00FB7359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»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sz w:val="20"/>
                <w:szCs w:val="20"/>
              </w:rPr>
            </w:pPr>
            <w:r w:rsidRPr="00FB7359">
              <w:rPr>
                <w:w w:val="102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02.05.202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11.05.202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549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  <w:lang w:val="ru-RU"/>
              </w:rPr>
            </w:pPr>
            <w:r w:rsidRPr="00FB7359">
              <w:rPr>
                <w:sz w:val="20"/>
                <w:szCs w:val="20"/>
                <w:lang w:val="ru-RU"/>
              </w:rPr>
              <w:t>33.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Профессиональная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проба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Экспозиционер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  <w:lang w:val="ru-RU"/>
              </w:rPr>
            </w:pPr>
            <w:r w:rsidRPr="00FB7359">
              <w:rPr>
                <w:w w:val="102"/>
                <w:sz w:val="20"/>
                <w:szCs w:val="20"/>
                <w:lang w:val="ru-RU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  <w:lang w:val="ru-RU"/>
              </w:rPr>
            </w:pPr>
            <w:r w:rsidRPr="00FB7359">
              <w:rPr>
                <w:w w:val="102"/>
                <w:sz w:val="20"/>
                <w:szCs w:val="20"/>
                <w:lang w:val="ru-RU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09.05.202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046A5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</w:t>
            </w:r>
            <w:r w:rsidR="00CF57B2" w:rsidRPr="00CF57B2">
              <w:rPr>
                <w:sz w:val="20"/>
                <w:szCs w:val="20"/>
              </w:rPr>
              <w:t>8.05.202</w:t>
            </w:r>
            <w:r w:rsidR="00CF57B2"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  <w:tr w:rsidR="00C046A5" w:rsidRPr="00F30128" w:rsidTr="00CE21CE">
        <w:trPr>
          <w:trHeight w:val="401"/>
        </w:trPr>
        <w:tc>
          <w:tcPr>
            <w:tcW w:w="456" w:type="dxa"/>
          </w:tcPr>
          <w:p w:rsidR="00C046A5" w:rsidRPr="00FB7359" w:rsidRDefault="00C046A5" w:rsidP="00FB7359">
            <w:pPr>
              <w:pStyle w:val="TableParagraph"/>
              <w:ind w:left="74"/>
              <w:rPr>
                <w:sz w:val="20"/>
                <w:szCs w:val="20"/>
                <w:lang w:val="ru-RU"/>
              </w:rPr>
            </w:pPr>
            <w:r w:rsidRPr="00FB7359">
              <w:rPr>
                <w:sz w:val="20"/>
                <w:szCs w:val="20"/>
                <w:lang w:val="ru-RU"/>
              </w:rPr>
              <w:t>34.</w:t>
            </w:r>
          </w:p>
        </w:tc>
        <w:tc>
          <w:tcPr>
            <w:tcW w:w="3497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Подводя итоги</w:t>
            </w:r>
          </w:p>
        </w:tc>
        <w:tc>
          <w:tcPr>
            <w:tcW w:w="717" w:type="dxa"/>
          </w:tcPr>
          <w:p w:rsidR="00C046A5" w:rsidRPr="00FB7359" w:rsidRDefault="00C046A5" w:rsidP="00FB7359">
            <w:pPr>
              <w:pStyle w:val="TableParagraph"/>
              <w:spacing w:before="79"/>
              <w:ind w:left="75"/>
              <w:jc w:val="center"/>
              <w:rPr>
                <w:w w:val="102"/>
                <w:sz w:val="20"/>
                <w:szCs w:val="20"/>
                <w:lang w:val="ru-RU"/>
              </w:rPr>
            </w:pPr>
            <w:r w:rsidRPr="00FB7359">
              <w:rPr>
                <w:w w:val="102"/>
                <w:sz w:val="20"/>
                <w:szCs w:val="20"/>
                <w:lang w:val="ru-RU"/>
              </w:rPr>
              <w:t>1</w:t>
            </w:r>
          </w:p>
        </w:tc>
        <w:tc>
          <w:tcPr>
            <w:tcW w:w="1456" w:type="dxa"/>
          </w:tcPr>
          <w:p w:rsidR="00C046A5" w:rsidRPr="00FB7359" w:rsidRDefault="00C046A5" w:rsidP="00FB7359">
            <w:pPr>
              <w:pStyle w:val="TableParagraph"/>
              <w:spacing w:before="79"/>
              <w:jc w:val="center"/>
              <w:rPr>
                <w:w w:val="102"/>
                <w:sz w:val="20"/>
                <w:szCs w:val="20"/>
                <w:lang w:val="ru-RU"/>
              </w:rPr>
            </w:pPr>
            <w:r w:rsidRPr="00FB7359">
              <w:rPr>
                <w:w w:val="102"/>
                <w:sz w:val="20"/>
                <w:szCs w:val="20"/>
                <w:lang w:val="ru-RU"/>
              </w:rPr>
              <w:t>0</w:t>
            </w:r>
          </w:p>
        </w:tc>
        <w:tc>
          <w:tcPr>
            <w:tcW w:w="1428" w:type="dxa"/>
          </w:tcPr>
          <w:p w:rsidR="00C046A5" w:rsidRPr="00FB7359" w:rsidRDefault="00C046A5" w:rsidP="00FB7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11" w:type="dxa"/>
          </w:tcPr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16.05.202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  <w:p w:rsidR="00C046A5" w:rsidRPr="00CF57B2" w:rsidRDefault="00CF57B2">
            <w:pPr>
              <w:pStyle w:val="TableParagraph"/>
              <w:ind w:left="0" w:right="51"/>
              <w:rPr>
                <w:sz w:val="20"/>
                <w:szCs w:val="20"/>
                <w:lang w:val="ru-RU"/>
              </w:rPr>
            </w:pPr>
            <w:r w:rsidRPr="00CF57B2">
              <w:rPr>
                <w:sz w:val="20"/>
                <w:szCs w:val="20"/>
              </w:rPr>
              <w:t>25.05.202</w:t>
            </w:r>
            <w:r w:rsidRPr="00CF57B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40" w:type="dxa"/>
          </w:tcPr>
          <w:p w:rsidR="00C046A5" w:rsidRPr="00FB7359" w:rsidRDefault="00C046A5" w:rsidP="00FB7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FB735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B73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практическая работа.</w:t>
            </w:r>
          </w:p>
        </w:tc>
      </w:tr>
    </w:tbl>
    <w:p w:rsidR="007F0FC4" w:rsidRDefault="007F0FC4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Pr="00A24271" w:rsidRDefault="00E85A11" w:rsidP="000A40E3">
      <w:pPr>
        <w:pStyle w:val="11"/>
        <w:rPr>
          <w:sz w:val="22"/>
          <w:szCs w:val="22"/>
        </w:rPr>
      </w:pPr>
      <w:r w:rsidRPr="00E85A11">
        <w:rPr>
          <w:noProof/>
        </w:rPr>
        <w:lastRenderedPageBreak/>
        <w:pict>
          <v:rect id="Прямоугольник 4" o:spid="_x0000_s1035" style="position:absolute;left:0;text-align:left;margin-left:33.3pt;margin-top:22.9pt;width:528.15pt;height:.6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0A40E3" w:rsidRPr="00A24271">
        <w:rPr>
          <w:sz w:val="22"/>
          <w:szCs w:val="22"/>
        </w:rPr>
        <w:t>УЧЕБНО-МЕТОДИЧЕСКОЕ ОБЕСПЕЧЕНИЕ ОБРАЗОВАТЕЛЬНОГО ПРОЦЕССА</w:t>
      </w:r>
    </w:p>
    <w:p w:rsidR="000A40E3" w:rsidRPr="00A72158" w:rsidRDefault="000A40E3" w:rsidP="000A40E3">
      <w:pPr>
        <w:spacing w:before="179"/>
        <w:ind w:left="106"/>
        <w:rPr>
          <w:rFonts w:ascii="Times New Roman" w:hAnsi="Times New Roman" w:cs="Times New Roman"/>
          <w:b/>
        </w:rPr>
      </w:pPr>
      <w:r w:rsidRPr="00A72158">
        <w:rPr>
          <w:rFonts w:ascii="Times New Roman" w:hAnsi="Times New Roman" w:cs="Times New Roman"/>
          <w:b/>
        </w:rPr>
        <w:t>ОБЯЗАТЕЛЬНЫЕ УЧЕБНЫЕ МАТЕРИАЛЫ ДЛЯ УЧЕНИКА</w:t>
      </w:r>
    </w:p>
    <w:p w:rsidR="000A40E3" w:rsidRPr="000A40E3" w:rsidRDefault="000A40E3" w:rsidP="000A40E3">
      <w:pPr>
        <w:pStyle w:val="11"/>
        <w:spacing w:before="191"/>
        <w:rPr>
          <w:b w:val="0"/>
        </w:rPr>
      </w:pPr>
      <w:r w:rsidRPr="000A40E3">
        <w:rPr>
          <w:b w:val="0"/>
        </w:rPr>
        <w:t>ПРИМЕРНАЯ РАБОЧАЯ ПРОГРАММА КУРСА ВНЕУРОЧНОЙ ДЕЯТЕЛЬНОСТИ «ПРОФОРИЕНТАЦИЯ» (основное общее образование)</w:t>
      </w:r>
      <w:r>
        <w:rPr>
          <w:b w:val="0"/>
        </w:rPr>
        <w:t>. Москва 2022г.</w:t>
      </w:r>
    </w:p>
    <w:p w:rsidR="000A40E3" w:rsidRDefault="000A40E3" w:rsidP="000A40E3">
      <w:pPr>
        <w:pStyle w:val="11"/>
        <w:spacing w:before="191"/>
      </w:pPr>
      <w:r w:rsidRPr="00A72158">
        <w:t>МЕТОДИЧЕСКИЕ МАТЕРИАЛЫ ДЛЯ УЧИТЕЛЯ</w:t>
      </w:r>
    </w:p>
    <w:p w:rsidR="00CE21CE" w:rsidRDefault="00CE21CE" w:rsidP="00CE21CE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1.        Баранова, Э.А. Введение в детскую психологию. –  Издательство: Речь, 2010. – 176с.</w:t>
      </w:r>
    </w:p>
    <w:p w:rsidR="00CE21CE" w:rsidRDefault="00CE21CE" w:rsidP="00CE21CE">
      <w:pPr>
        <w:pStyle w:val="c6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 xml:space="preserve">2.        Бобровская, Л.Н. Дневник профессионального самоопределения старшеклассника  /Л.Н. Бобровская, Е.А. Сапрыкина, О.Ю. </w:t>
      </w:r>
      <w:proofErr w:type="spellStart"/>
      <w:r>
        <w:rPr>
          <w:rStyle w:val="c17"/>
          <w:color w:val="000000"/>
          <w:sz w:val="28"/>
          <w:szCs w:val="28"/>
        </w:rPr>
        <w:t>Просихина</w:t>
      </w:r>
      <w:proofErr w:type="spellEnd"/>
      <w:r>
        <w:rPr>
          <w:rStyle w:val="c17"/>
          <w:color w:val="000000"/>
          <w:sz w:val="28"/>
          <w:szCs w:val="28"/>
        </w:rPr>
        <w:t>. – М.: Глобус, 2009. – 79с.</w:t>
      </w:r>
    </w:p>
    <w:p w:rsidR="00CE21CE" w:rsidRDefault="00CE21CE" w:rsidP="00CE21CE">
      <w:pPr>
        <w:pStyle w:val="c6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 xml:space="preserve">3.        Бобровская, Л.Н.  Человек и профессия. Образовательный курс </w:t>
      </w:r>
      <w:proofErr w:type="spellStart"/>
      <w:r>
        <w:rPr>
          <w:rStyle w:val="c17"/>
          <w:color w:val="000000"/>
          <w:sz w:val="28"/>
          <w:szCs w:val="28"/>
        </w:rPr>
        <w:t>профориентационной</w:t>
      </w:r>
      <w:proofErr w:type="spellEnd"/>
      <w:r>
        <w:rPr>
          <w:rStyle w:val="c17"/>
          <w:color w:val="000000"/>
          <w:sz w:val="28"/>
          <w:szCs w:val="28"/>
        </w:rPr>
        <w:t xml:space="preserve"> направленности. Методическое пособие для учителя с электронным сопровождением курса /Л.Н. Бобровская, О.Ю. </w:t>
      </w:r>
      <w:proofErr w:type="spellStart"/>
      <w:r>
        <w:rPr>
          <w:rStyle w:val="c17"/>
          <w:color w:val="000000"/>
          <w:sz w:val="28"/>
          <w:szCs w:val="28"/>
        </w:rPr>
        <w:t>Просихина</w:t>
      </w:r>
      <w:proofErr w:type="spellEnd"/>
      <w:r>
        <w:rPr>
          <w:rStyle w:val="c17"/>
          <w:color w:val="000000"/>
          <w:sz w:val="28"/>
          <w:szCs w:val="28"/>
        </w:rPr>
        <w:t>, Е.А. Сапрыкина. -2-е изд., доп. – М.: Глобус, 2008. – 101с.</w:t>
      </w:r>
    </w:p>
    <w:p w:rsidR="00CE21CE" w:rsidRDefault="00CE21CE" w:rsidP="00CE21CE">
      <w:pPr>
        <w:pStyle w:val="c6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4.        Богоявленская, Д.Б., Богоявленская, М.Е. Психология одаренности. Понятие, виды, проблемы. – Издательство: МИОО, 2011. – 176с.</w:t>
      </w:r>
    </w:p>
    <w:p w:rsidR="00CE21CE" w:rsidRDefault="00CE21CE" w:rsidP="00CE21CE">
      <w:pPr>
        <w:pStyle w:val="c6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5.        </w:t>
      </w:r>
      <w:proofErr w:type="spellStart"/>
      <w:r>
        <w:rPr>
          <w:rStyle w:val="c17"/>
          <w:color w:val="000000"/>
          <w:sz w:val="28"/>
          <w:szCs w:val="28"/>
        </w:rPr>
        <w:t>Гиппенрейтер</w:t>
      </w:r>
      <w:proofErr w:type="spellEnd"/>
      <w:r>
        <w:rPr>
          <w:rStyle w:val="c17"/>
          <w:color w:val="000000"/>
          <w:sz w:val="28"/>
          <w:szCs w:val="28"/>
        </w:rPr>
        <w:t xml:space="preserve">, Ю.Б., Спиридонов, В.А., </w:t>
      </w:r>
      <w:proofErr w:type="spellStart"/>
      <w:r>
        <w:rPr>
          <w:rStyle w:val="c17"/>
          <w:color w:val="000000"/>
          <w:sz w:val="28"/>
          <w:szCs w:val="28"/>
        </w:rPr>
        <w:t>Фаликман</w:t>
      </w:r>
      <w:proofErr w:type="spellEnd"/>
      <w:r>
        <w:rPr>
          <w:rStyle w:val="c17"/>
          <w:color w:val="000000"/>
          <w:sz w:val="28"/>
          <w:szCs w:val="28"/>
        </w:rPr>
        <w:t xml:space="preserve">, М.В. Психология мышления. – Издательство: АСТ, </w:t>
      </w:r>
      <w:proofErr w:type="spellStart"/>
      <w:r>
        <w:rPr>
          <w:rStyle w:val="c17"/>
          <w:color w:val="000000"/>
          <w:sz w:val="28"/>
          <w:szCs w:val="28"/>
        </w:rPr>
        <w:t>Астрель</w:t>
      </w:r>
      <w:proofErr w:type="spellEnd"/>
      <w:r>
        <w:rPr>
          <w:rStyle w:val="c17"/>
          <w:color w:val="000000"/>
          <w:sz w:val="28"/>
          <w:szCs w:val="28"/>
        </w:rPr>
        <w:t>, 2010. – 672с.</w:t>
      </w:r>
    </w:p>
    <w:p w:rsidR="000A40E3" w:rsidRPr="00A72158" w:rsidRDefault="000A40E3" w:rsidP="000A40E3">
      <w:pPr>
        <w:pStyle w:val="11"/>
        <w:spacing w:before="191"/>
      </w:pPr>
    </w:p>
    <w:p w:rsidR="000A40E3" w:rsidRPr="00A24271" w:rsidRDefault="000A40E3" w:rsidP="000A40E3">
      <w:pPr>
        <w:pStyle w:val="11"/>
        <w:spacing w:before="191"/>
        <w:rPr>
          <w:sz w:val="22"/>
          <w:szCs w:val="22"/>
        </w:rPr>
      </w:pPr>
      <w:r w:rsidRPr="00A24271">
        <w:rPr>
          <w:sz w:val="22"/>
          <w:szCs w:val="22"/>
        </w:rPr>
        <w:t>ЦИФРОВЫЕ ОБРАЗОВАТЕЛЬНЫЕ РЕСУРСЫ И РЕСУРСЫ СЕТИ ИНТЕРНЕТ</w:t>
      </w:r>
    </w:p>
    <w:bookmarkStart w:id="0" w:name="_GoBack"/>
    <w:bookmarkEnd w:id="0"/>
    <w:p w:rsidR="00CE21CE" w:rsidRPr="00CE21CE" w:rsidRDefault="00CE21CE" w:rsidP="00CE21C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8"/>
          <w:szCs w:val="22"/>
        </w:rPr>
      </w:pPr>
      <w:r w:rsidRPr="00CE21CE">
        <w:rPr>
          <w:rStyle w:val="c42"/>
          <w:rFonts w:ascii="PT Sans" w:hAnsi="PT Sans"/>
          <w:color w:val="0000FF"/>
          <w:sz w:val="26"/>
          <w:szCs w:val="22"/>
          <w:u w:val="single"/>
        </w:rPr>
        <w:fldChar w:fldCharType="begin"/>
      </w:r>
      <w:r w:rsidRPr="00CE21CE">
        <w:rPr>
          <w:rStyle w:val="c42"/>
          <w:rFonts w:ascii="PT Sans" w:hAnsi="PT Sans"/>
          <w:color w:val="0000FF"/>
          <w:sz w:val="26"/>
          <w:szCs w:val="22"/>
          <w:u w:val="single"/>
        </w:rPr>
        <w:instrText xml:space="preserve"> HYPERLINK "https://www.google.com/url?q=http://www.proforientator.ru/profession&amp;sa=D&amp;source=editors&amp;ust=1704747504251492&amp;usg=AOvVaw2EuHaDJFxToCPKUYXm-Y2U" </w:instrText>
      </w:r>
      <w:r w:rsidRPr="00CE21CE">
        <w:rPr>
          <w:rStyle w:val="c42"/>
          <w:rFonts w:ascii="PT Sans" w:hAnsi="PT Sans"/>
          <w:color w:val="0000FF"/>
          <w:sz w:val="26"/>
          <w:szCs w:val="22"/>
          <w:u w:val="single"/>
        </w:rPr>
        <w:fldChar w:fldCharType="separate"/>
      </w:r>
      <w:r w:rsidRPr="00CE21CE">
        <w:rPr>
          <w:rStyle w:val="a6"/>
          <w:rFonts w:ascii="PT Sans" w:hAnsi="PT Sans"/>
          <w:sz w:val="26"/>
          <w:szCs w:val="22"/>
        </w:rPr>
        <w:t>http://www.proforientator.ru/profession</w:t>
      </w:r>
      <w:r w:rsidRPr="00CE21CE">
        <w:rPr>
          <w:rStyle w:val="c42"/>
          <w:rFonts w:ascii="PT Sans" w:hAnsi="PT Sans"/>
          <w:color w:val="0000FF"/>
          <w:sz w:val="26"/>
          <w:szCs w:val="22"/>
          <w:u w:val="single"/>
        </w:rPr>
        <w:fldChar w:fldCharType="end"/>
      </w:r>
    </w:p>
    <w:p w:rsidR="00CE21CE" w:rsidRPr="00CE21CE" w:rsidRDefault="00CE21CE" w:rsidP="00CE21C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8"/>
          <w:szCs w:val="22"/>
        </w:rPr>
      </w:pPr>
      <w:hyperlink r:id="rId61" w:history="1">
        <w:r w:rsidRPr="00CE21CE">
          <w:rPr>
            <w:rStyle w:val="a6"/>
            <w:rFonts w:ascii="PT Sans" w:hAnsi="PT Sans"/>
            <w:sz w:val="26"/>
            <w:szCs w:val="22"/>
          </w:rPr>
          <w:t>http://rodn-i-k.narod.ru/index2.html</w:t>
        </w:r>
      </w:hyperlink>
    </w:p>
    <w:p w:rsidR="00CE21CE" w:rsidRPr="00CE21CE" w:rsidRDefault="00CE21CE" w:rsidP="00CE21C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8"/>
          <w:szCs w:val="22"/>
        </w:rPr>
      </w:pPr>
      <w:hyperlink r:id="rId62" w:history="1">
        <w:r w:rsidRPr="00CE21CE">
          <w:rPr>
            <w:rStyle w:val="a6"/>
            <w:rFonts w:ascii="PT Sans" w:hAnsi="PT Sans"/>
            <w:sz w:val="26"/>
            <w:szCs w:val="22"/>
          </w:rPr>
          <w:t>http://www.ucheba.ru/prof/</w:t>
        </w:r>
      </w:hyperlink>
    </w:p>
    <w:p w:rsidR="00CE21CE" w:rsidRPr="00CE21CE" w:rsidRDefault="00CE21CE" w:rsidP="00CE21C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8"/>
          <w:szCs w:val="22"/>
        </w:rPr>
      </w:pPr>
      <w:hyperlink r:id="rId63" w:history="1">
        <w:r w:rsidRPr="00CE21CE">
          <w:rPr>
            <w:rStyle w:val="a6"/>
            <w:rFonts w:ascii="PT Sans" w:hAnsi="PT Sans"/>
            <w:sz w:val="26"/>
            <w:szCs w:val="22"/>
          </w:rPr>
          <w:t>http://www.proprof.ru/stati/careera/vybor-professii/statistika-i-reytingi/vostrebovannye-professii-2020-spisok</w:t>
        </w:r>
      </w:hyperlink>
    </w:p>
    <w:p w:rsidR="00CE21CE" w:rsidRPr="00CE21CE" w:rsidRDefault="00CE21CE" w:rsidP="00CE21C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8"/>
          <w:szCs w:val="22"/>
        </w:rPr>
      </w:pPr>
      <w:hyperlink r:id="rId64" w:history="1">
        <w:r w:rsidRPr="00CE21CE">
          <w:rPr>
            <w:rStyle w:val="a6"/>
            <w:rFonts w:ascii="PT Sans" w:hAnsi="PT Sans"/>
            <w:sz w:val="26"/>
            <w:szCs w:val="22"/>
          </w:rPr>
          <w:t>https://cashgain.ru/samye-vostrebovannye-i-vysokooplachivaemye-professii-v-rossii-spisok-list.html</w:t>
        </w:r>
      </w:hyperlink>
    </w:p>
    <w:p w:rsidR="00CE21CE" w:rsidRPr="00CE21CE" w:rsidRDefault="00CE21CE" w:rsidP="00CE21C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8"/>
          <w:szCs w:val="22"/>
        </w:rPr>
      </w:pPr>
      <w:hyperlink r:id="rId65" w:history="1">
        <w:r w:rsidRPr="00CE21CE">
          <w:rPr>
            <w:rStyle w:val="a6"/>
            <w:rFonts w:ascii="PT Sans" w:hAnsi="PT Sans"/>
            <w:sz w:val="26"/>
            <w:szCs w:val="22"/>
          </w:rPr>
          <w:t>https://proforientatsia.ru/career-guidance/tipichnye-oshibki-vybora-professii/</w:t>
        </w:r>
      </w:hyperlink>
    </w:p>
    <w:p w:rsidR="000A40E3" w:rsidRPr="00A24271" w:rsidRDefault="000A40E3" w:rsidP="000A40E3">
      <w:pPr>
        <w:pStyle w:val="a4"/>
        <w:spacing w:before="156"/>
        <w:rPr>
          <w:sz w:val="22"/>
          <w:szCs w:val="22"/>
        </w:rPr>
      </w:pPr>
    </w:p>
    <w:p w:rsidR="000A40E3" w:rsidRPr="00D22C60" w:rsidRDefault="00E85A11" w:rsidP="00CE21CE">
      <w:pPr>
        <w:pStyle w:val="11"/>
        <w:ind w:left="-142"/>
      </w:pPr>
      <w:r>
        <w:rPr>
          <w:noProof/>
        </w:rPr>
        <w:pict>
          <v:rect id="Прямоугольник 3" o:spid="_x0000_s1034" style="position:absolute;left:0;text-align:left;margin-left:33.3pt;margin-top:22.9pt;width:528.15pt;height:.6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<w10:wrap type="topAndBottom" anchorx="page"/>
          </v:rect>
        </w:pict>
      </w:r>
      <w:r w:rsidR="000A40E3" w:rsidRPr="00D22C60">
        <w:t>МАТЕРИАЛЬНО-ТЕХНИЧЕСКОЕ ОБЕСПЕЧЕНИЕ ОБРАЗОВАТЕЛЬНОГО</w:t>
      </w:r>
      <w:r w:rsidR="00CE21CE">
        <w:t xml:space="preserve"> </w:t>
      </w:r>
      <w:r w:rsidR="000A40E3" w:rsidRPr="00D22C60">
        <w:t>ПРОЦЕССА</w:t>
      </w:r>
    </w:p>
    <w:p w:rsidR="000A40E3" w:rsidRPr="00D22C60" w:rsidRDefault="000A40E3" w:rsidP="000A40E3">
      <w:pPr>
        <w:spacing w:before="179"/>
        <w:ind w:left="106"/>
        <w:rPr>
          <w:rFonts w:ascii="Times New Roman" w:hAnsi="Times New Roman" w:cs="Times New Roman"/>
          <w:b/>
          <w:sz w:val="24"/>
        </w:rPr>
      </w:pPr>
      <w:r w:rsidRPr="00D22C60">
        <w:rPr>
          <w:rFonts w:ascii="Times New Roman" w:hAnsi="Times New Roman" w:cs="Times New Roman"/>
          <w:b/>
          <w:sz w:val="24"/>
        </w:rPr>
        <w:t>УЧЕБНОЕ ОБОРУДОВАНИЕ</w:t>
      </w:r>
    </w:p>
    <w:p w:rsidR="000A40E3" w:rsidRDefault="00CE21CE" w:rsidP="000A40E3">
      <w:pPr>
        <w:pStyle w:val="a4"/>
        <w:spacing w:before="10"/>
        <w:ind w:left="0"/>
      </w:pPr>
      <w:r w:rsidRPr="00CE21CE">
        <w:rPr>
          <w:sz w:val="28"/>
        </w:rPr>
        <w:t>Компьютер, интерактивная доска, комплект виртуальной реальности</w:t>
      </w:r>
    </w:p>
    <w:p w:rsidR="00CE21CE" w:rsidRPr="00D22C60" w:rsidRDefault="00CE21CE" w:rsidP="000A40E3">
      <w:pPr>
        <w:pStyle w:val="a4"/>
        <w:spacing w:before="10"/>
        <w:ind w:left="0"/>
        <w:rPr>
          <w:sz w:val="21"/>
        </w:rPr>
      </w:pPr>
    </w:p>
    <w:p w:rsidR="000A40E3" w:rsidRPr="00D22C60" w:rsidRDefault="000A40E3" w:rsidP="000A40E3">
      <w:pPr>
        <w:pStyle w:val="11"/>
        <w:spacing w:before="1"/>
      </w:pPr>
      <w:r w:rsidRPr="00D22C60">
        <w:t>ОБОРУДОВАНИЕ ДЛЯ ПРОВЕДЕНИЯ ПРАКТИЧЕСКИХ РАБОТ</w:t>
      </w:r>
    </w:p>
    <w:p w:rsidR="000A40E3" w:rsidRDefault="000A40E3" w:rsidP="000A40E3">
      <w:pPr>
        <w:pStyle w:val="11"/>
        <w:spacing w:before="1"/>
      </w:pPr>
    </w:p>
    <w:p w:rsidR="000A40E3" w:rsidRPr="00CE21CE" w:rsidRDefault="00CE21CE" w:rsidP="00CE21CE">
      <w:pPr>
        <w:rPr>
          <w:rFonts w:ascii="Times New Roman" w:hAnsi="Times New Roman" w:cs="Times New Roman"/>
          <w:sz w:val="28"/>
          <w:szCs w:val="20"/>
        </w:rPr>
      </w:pPr>
      <w:r w:rsidRPr="00CE21CE">
        <w:rPr>
          <w:rFonts w:ascii="Times New Roman" w:hAnsi="Times New Roman" w:cs="Times New Roman"/>
          <w:sz w:val="28"/>
          <w:szCs w:val="20"/>
        </w:rPr>
        <w:t>Ноутбуки, программное обеспечение</w:t>
      </w: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A40E3" w:rsidRPr="00F30128" w:rsidRDefault="000A40E3" w:rsidP="005D4321">
      <w:pPr>
        <w:ind w:firstLine="709"/>
        <w:rPr>
          <w:rFonts w:ascii="Times New Roman" w:hAnsi="Times New Roman" w:cs="Times New Roman"/>
          <w:sz w:val="20"/>
          <w:szCs w:val="20"/>
        </w:rPr>
      </w:pPr>
    </w:p>
    <w:sectPr w:rsidR="000A40E3" w:rsidRPr="00F30128" w:rsidSect="00CE21CE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486C"/>
    <w:multiLevelType w:val="hybridMultilevel"/>
    <w:tmpl w:val="1820F7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C0353B"/>
    <w:multiLevelType w:val="hybridMultilevel"/>
    <w:tmpl w:val="9B184F66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C26C2"/>
    <w:multiLevelType w:val="hybridMultilevel"/>
    <w:tmpl w:val="474C7BAA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70CA4"/>
    <w:multiLevelType w:val="hybridMultilevel"/>
    <w:tmpl w:val="5D8881FA"/>
    <w:lvl w:ilvl="0" w:tplc="DC2AE5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336CEE"/>
    <w:multiLevelType w:val="hybridMultilevel"/>
    <w:tmpl w:val="4E161170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12150"/>
    <w:multiLevelType w:val="hybridMultilevel"/>
    <w:tmpl w:val="89260982"/>
    <w:lvl w:ilvl="0" w:tplc="DC2AE5CA">
      <w:start w:val="1"/>
      <w:numFmt w:val="bullet"/>
      <w:lvlText w:val="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6">
    <w:nsid w:val="434A376B"/>
    <w:multiLevelType w:val="hybridMultilevel"/>
    <w:tmpl w:val="7BB8B19A"/>
    <w:lvl w:ilvl="0" w:tplc="DC2AE5CA">
      <w:start w:val="1"/>
      <w:numFmt w:val="bullet"/>
      <w:lvlText w:val=""/>
      <w:lvlJc w:val="left"/>
      <w:pPr>
        <w:ind w:left="1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7">
    <w:nsid w:val="445E7C5A"/>
    <w:multiLevelType w:val="hybridMultilevel"/>
    <w:tmpl w:val="A9A6F2BA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E7C19"/>
    <w:multiLevelType w:val="hybridMultilevel"/>
    <w:tmpl w:val="177E7D4E"/>
    <w:lvl w:ilvl="0" w:tplc="BA7004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AA1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90A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CF2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7880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6E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E8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CEA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8A0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EC5528"/>
    <w:multiLevelType w:val="hybridMultilevel"/>
    <w:tmpl w:val="56E63088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57CA8"/>
    <w:multiLevelType w:val="hybridMultilevel"/>
    <w:tmpl w:val="F3325720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C22AB"/>
    <w:multiLevelType w:val="hybridMultilevel"/>
    <w:tmpl w:val="EC9A7F32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D05EFE"/>
    <w:multiLevelType w:val="hybridMultilevel"/>
    <w:tmpl w:val="04D0F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721E4"/>
    <w:multiLevelType w:val="hybridMultilevel"/>
    <w:tmpl w:val="9F4E0CA4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012FA2"/>
    <w:multiLevelType w:val="hybridMultilevel"/>
    <w:tmpl w:val="1FAEC4B0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07645"/>
    <w:multiLevelType w:val="hybridMultilevel"/>
    <w:tmpl w:val="0DD4FBE0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710111"/>
    <w:multiLevelType w:val="hybridMultilevel"/>
    <w:tmpl w:val="11427A3E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8E1047"/>
    <w:multiLevelType w:val="hybridMultilevel"/>
    <w:tmpl w:val="5E6E356C"/>
    <w:lvl w:ilvl="0" w:tplc="DC2AE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4"/>
  </w:num>
  <w:num w:numId="5">
    <w:abstractNumId w:val="10"/>
  </w:num>
  <w:num w:numId="6">
    <w:abstractNumId w:val="11"/>
  </w:num>
  <w:num w:numId="7">
    <w:abstractNumId w:val="17"/>
  </w:num>
  <w:num w:numId="8">
    <w:abstractNumId w:val="15"/>
  </w:num>
  <w:num w:numId="9">
    <w:abstractNumId w:val="7"/>
  </w:num>
  <w:num w:numId="10">
    <w:abstractNumId w:val="9"/>
  </w:num>
  <w:num w:numId="11">
    <w:abstractNumId w:val="4"/>
  </w:num>
  <w:num w:numId="12">
    <w:abstractNumId w:val="13"/>
  </w:num>
  <w:num w:numId="13">
    <w:abstractNumId w:val="2"/>
  </w:num>
  <w:num w:numId="14">
    <w:abstractNumId w:val="16"/>
  </w:num>
  <w:num w:numId="15">
    <w:abstractNumId w:val="5"/>
  </w:num>
  <w:num w:numId="16">
    <w:abstractNumId w:val="8"/>
  </w:num>
  <w:num w:numId="17">
    <w:abstractNumId w:val="0"/>
  </w:num>
  <w:num w:numId="18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3D11"/>
    <w:rsid w:val="000A40E3"/>
    <w:rsid w:val="00136A66"/>
    <w:rsid w:val="001B718B"/>
    <w:rsid w:val="002C3D11"/>
    <w:rsid w:val="00305D60"/>
    <w:rsid w:val="0031430F"/>
    <w:rsid w:val="00333C9C"/>
    <w:rsid w:val="003C0F2A"/>
    <w:rsid w:val="00400D19"/>
    <w:rsid w:val="00484671"/>
    <w:rsid w:val="004C48E6"/>
    <w:rsid w:val="004F4483"/>
    <w:rsid w:val="00552A08"/>
    <w:rsid w:val="005C0C16"/>
    <w:rsid w:val="005D4321"/>
    <w:rsid w:val="006542E1"/>
    <w:rsid w:val="007F0FC4"/>
    <w:rsid w:val="008A1401"/>
    <w:rsid w:val="0090087C"/>
    <w:rsid w:val="00934160"/>
    <w:rsid w:val="00A2452F"/>
    <w:rsid w:val="00A4133E"/>
    <w:rsid w:val="00BB3AAB"/>
    <w:rsid w:val="00BB68DF"/>
    <w:rsid w:val="00C046A5"/>
    <w:rsid w:val="00CE21CE"/>
    <w:rsid w:val="00CF57B2"/>
    <w:rsid w:val="00E21433"/>
    <w:rsid w:val="00E85A11"/>
    <w:rsid w:val="00EB1ED7"/>
    <w:rsid w:val="00F30128"/>
    <w:rsid w:val="00FB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01"/>
  </w:style>
  <w:style w:type="paragraph" w:styleId="1">
    <w:name w:val="heading 1"/>
    <w:basedOn w:val="a"/>
    <w:next w:val="a"/>
    <w:link w:val="10"/>
    <w:uiPriority w:val="9"/>
    <w:qFormat/>
    <w:rsid w:val="007F0FC4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43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43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B68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F0F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F0F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F0FC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F0FC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F0FC4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F0FC4"/>
    <w:pPr>
      <w:widowControl w:val="0"/>
      <w:autoSpaceDE w:val="0"/>
      <w:autoSpaceDN w:val="0"/>
      <w:spacing w:before="113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F0FC4"/>
    <w:pPr>
      <w:widowControl w:val="0"/>
      <w:autoSpaceDE w:val="0"/>
      <w:autoSpaceDN w:val="0"/>
      <w:spacing w:before="89" w:after="0" w:line="240" w:lineRule="auto"/>
      <w:ind w:left="76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7F0FC4"/>
    <w:rPr>
      <w:color w:val="0563C1" w:themeColor="hyperlink"/>
      <w:u w:val="single"/>
    </w:rPr>
  </w:style>
  <w:style w:type="paragraph" w:styleId="a7">
    <w:name w:val="No Spacing"/>
    <w:uiPriority w:val="1"/>
    <w:qFormat/>
    <w:rsid w:val="007F0FC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7F0FC4"/>
    <w:rPr>
      <w:b/>
      <w:bCs/>
    </w:rPr>
  </w:style>
  <w:style w:type="paragraph" w:customStyle="1" w:styleId="41">
    <w:name w:val="Заголовок 41"/>
    <w:basedOn w:val="a"/>
    <w:uiPriority w:val="1"/>
    <w:qFormat/>
    <w:rsid w:val="007F0FC4"/>
    <w:pPr>
      <w:widowControl w:val="0"/>
      <w:autoSpaceDE w:val="0"/>
      <w:autoSpaceDN w:val="0"/>
      <w:spacing w:before="56" w:after="0" w:line="240" w:lineRule="auto"/>
      <w:ind w:left="440"/>
      <w:outlineLvl w:val="4"/>
    </w:pPr>
    <w:rPr>
      <w:rFonts w:ascii="Arial" w:eastAsia="Arial" w:hAnsi="Arial" w:cs="Arial"/>
      <w:b/>
      <w:bCs/>
      <w:i/>
      <w:sz w:val="20"/>
      <w:szCs w:val="20"/>
    </w:rPr>
  </w:style>
  <w:style w:type="table" w:styleId="a9">
    <w:name w:val="Table Grid"/>
    <w:basedOn w:val="a1"/>
    <w:uiPriority w:val="39"/>
    <w:rsid w:val="007F0F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F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F0FC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F0FC4"/>
    <w:rPr>
      <w:rFonts w:ascii="Times New Roman" w:hAnsi="Times New Roman" w:cs="Times New Roman" w:hint="default"/>
      <w:sz w:val="20"/>
      <w:szCs w:val="20"/>
    </w:rPr>
  </w:style>
  <w:style w:type="paragraph" w:customStyle="1" w:styleId="msonormal0">
    <w:name w:val="msonormal"/>
    <w:basedOn w:val="a"/>
    <w:rsid w:val="007F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7F0FC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7F0F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E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21C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E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E21CE"/>
  </w:style>
  <w:style w:type="character" w:customStyle="1" w:styleId="c0">
    <w:name w:val="c0"/>
    <w:basedOn w:val="a0"/>
    <w:rsid w:val="00CE21CE"/>
  </w:style>
  <w:style w:type="paragraph" w:customStyle="1" w:styleId="c20">
    <w:name w:val="c20"/>
    <w:basedOn w:val="a"/>
    <w:rsid w:val="00CE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E21CE"/>
  </w:style>
  <w:style w:type="paragraph" w:customStyle="1" w:styleId="c63">
    <w:name w:val="c63"/>
    <w:basedOn w:val="a"/>
    <w:rsid w:val="00CE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E21CE"/>
  </w:style>
  <w:style w:type="character" w:customStyle="1" w:styleId="c42">
    <w:name w:val="c42"/>
    <w:basedOn w:val="a0"/>
    <w:rsid w:val="00CE2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myschool.edu.ru" TargetMode="External"/><Relationship Id="rId26" Type="http://schemas.openxmlformats.org/officeDocument/2006/relationships/hyperlink" Target="https://interneturok.ru/?id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myschool.edu.ru" TargetMode="External"/><Relationship Id="rId50" Type="http://schemas.openxmlformats.org/officeDocument/2006/relationships/hyperlink" Target="https://myschool.edu.ru" TargetMode="External"/><Relationship Id="rId55" Type="http://schemas.openxmlformats.org/officeDocument/2006/relationships/hyperlink" Target="https://resh.edu.ru" TargetMode="External"/><Relationship Id="rId63" Type="http://schemas.openxmlformats.org/officeDocument/2006/relationships/hyperlink" Target="https://www.google.com/url?q=http://www.proprof.ru/stati/careera/vybor-professii/statistika-i-reytingi/vostrebovannye-professii-2020-spisok&amp;sa=D&amp;source=editors&amp;ust=1704747504252739&amp;usg=AOvVaw3mpRBedimkloddvEqqs5ej" TargetMode="External"/><Relationship Id="rId7" Type="http://schemas.openxmlformats.org/officeDocument/2006/relationships/hyperlink" Target="https://resh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myschool.edu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urok.ru/?id" TargetMode="External"/><Relationship Id="rId24" Type="http://schemas.openxmlformats.org/officeDocument/2006/relationships/hyperlink" Target="https://interneturok.ru/?id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interneturok.ru/?id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interneturok.ru/?id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yschool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interneturok.ru/?id" TargetMode="External"/><Relationship Id="rId36" Type="http://schemas.openxmlformats.org/officeDocument/2006/relationships/hyperlink" Target="https://interneturok.ru/?id" TargetMode="External"/><Relationship Id="rId49" Type="http://schemas.openxmlformats.org/officeDocument/2006/relationships/hyperlink" Target="https://interneturok.ru/?id" TargetMode="External"/><Relationship Id="rId57" Type="http://schemas.openxmlformats.org/officeDocument/2006/relationships/hyperlink" Target="https://resh.edu.ru" TargetMode="External"/><Relationship Id="rId61" Type="http://schemas.openxmlformats.org/officeDocument/2006/relationships/hyperlink" Target="https://www.google.com/url?q=http://rodn-i-k.narod.ru/index2.html&amp;sa=D&amp;source=editors&amp;ust=1704747504251906&amp;usg=AOvVaw0aE2lkGR9ZED4wNOkRfSHs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interneturok.ru/?id" TargetMode="External"/><Relationship Id="rId44" Type="http://schemas.openxmlformats.org/officeDocument/2006/relationships/hyperlink" Target="https://myschool.edu.ru" TargetMode="External"/><Relationship Id="rId52" Type="http://schemas.openxmlformats.org/officeDocument/2006/relationships/hyperlink" Target="https://interneturok.ru/?id" TargetMode="External"/><Relationship Id="rId60" Type="http://schemas.openxmlformats.org/officeDocument/2006/relationships/hyperlink" Target="https://interneturok.ru/?id" TargetMode="External"/><Relationship Id="rId65" Type="http://schemas.openxmlformats.org/officeDocument/2006/relationships/hyperlink" Target="https://www.google.com/url?q=https://proforientatsia.ru/career-guidance/tipichnye-oshibki-vybora-professii/&amp;sa=D&amp;source=editors&amp;ust=1704747504253810&amp;usg=AOvVaw2F0ZXG-RICnHXnR4ix1If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" TargetMode="External"/><Relationship Id="rId14" Type="http://schemas.openxmlformats.org/officeDocument/2006/relationships/hyperlink" Target="https://interneturok.ru/?id" TargetMode="External"/><Relationship Id="rId22" Type="http://schemas.openxmlformats.org/officeDocument/2006/relationships/hyperlink" Target="https://interneturok.ru/?id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interneturok.ru/?id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interneturok.ru/?id" TargetMode="External"/><Relationship Id="rId64" Type="http://schemas.openxmlformats.org/officeDocument/2006/relationships/hyperlink" Target="https://www.google.com/url?q=https://cashgain.ru/samye-vostrebovannye-i-vysokooplachivaemye-professii-v-rossii-spisok-list.html&amp;sa=D&amp;source=editors&amp;ust=1704747504253282&amp;usg=AOvVaw1xEHIv4Or9PQT8cDMQlr6K" TargetMode="External"/><Relationship Id="rId8" Type="http://schemas.openxmlformats.org/officeDocument/2006/relationships/hyperlink" Target="https://interneturok.ru/?id" TargetMode="External"/><Relationship Id="rId51" Type="http://schemas.openxmlformats.org/officeDocument/2006/relationships/hyperlink" Target="https://resh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myschool.edu.ru" TargetMode="External"/><Relationship Id="rId17" Type="http://schemas.openxmlformats.org/officeDocument/2006/relationships/hyperlink" Target="https://interneturok.ru/?id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interneturok.ru/?id" TargetMode="External"/><Relationship Id="rId38" Type="http://schemas.openxmlformats.org/officeDocument/2006/relationships/hyperlink" Target="https://interneturok.ru/?id" TargetMode="External"/><Relationship Id="rId46" Type="http://schemas.openxmlformats.org/officeDocument/2006/relationships/hyperlink" Target="https://interneturok.ru/?id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urok.ru/?id" TargetMode="External"/><Relationship Id="rId41" Type="http://schemas.openxmlformats.org/officeDocument/2006/relationships/hyperlink" Target="https://myschool.edu.ru" TargetMode="External"/><Relationship Id="rId54" Type="http://schemas.openxmlformats.org/officeDocument/2006/relationships/hyperlink" Target="https://interneturok.ru/?id" TargetMode="External"/><Relationship Id="rId62" Type="http://schemas.openxmlformats.org/officeDocument/2006/relationships/hyperlink" Target="https://www.google.com/url?q=http://www.ucheba.ru/prof/&amp;sa=D&amp;source=editors&amp;ust=1704747504252261&amp;usg=AOvVaw1zL8qBZNMewsqfF992ON7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7F99-1815-45FF-B895-D83FE90C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6734</Words>
  <Characters>38389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79231</dc:creator>
  <cp:lastModifiedBy>ВЕНЕРА !!!</cp:lastModifiedBy>
  <cp:revision>2</cp:revision>
  <dcterms:created xsi:type="dcterms:W3CDTF">2025-01-14T16:02:00Z</dcterms:created>
  <dcterms:modified xsi:type="dcterms:W3CDTF">2025-01-14T16:02:00Z</dcterms:modified>
</cp:coreProperties>
</file>